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keepNext/>
        <w:keepLines/>
        <w:widowControl w:val="false"/>
        <w:numPr>
          <w:ilvl w:val="0"/>
          <w:numId w:val="0"/>
        </w:numPr>
        <w:pBdr>
          <w:bottom w:val="single" w:sz="4" w:space="1" w:color="00000A"/>
        </w:pBdr>
        <w:spacing w:lineRule="exact" w:line="260"/>
        <w:ind w:right="20" w:hanging="0"/>
        <w:jc w:val="center"/>
        <w:outlineLvl w:val="2"/>
        <w:rPr>
          <w:rFonts w:eastAsia="Arial" w:cs="Arial"/>
          <w:b/>
          <w:b/>
          <w:bCs/>
          <w:color w:val="000000"/>
          <w:sz w:val="24"/>
          <w:lang w:val="it-IT" w:eastAsia="en-US" w:bidi="en-US"/>
        </w:rPr>
      </w:pPr>
      <w:r>
        <w:rPr>
          <w:rFonts w:eastAsia="Arial" w:cs="Arial"/>
          <w:b/>
          <w:bCs/>
          <w:color w:val="000000"/>
          <w:sz w:val="24"/>
          <w:lang w:val="it-IT" w:eastAsia="en-US" w:bidi="en-US"/>
        </w:rPr>
        <w:t xml:space="preserve">Allegato [2] – Elenco dei Sub-Responsabili </w:t>
      </w:r>
    </w:p>
    <w:p>
      <w:pPr>
        <w:pStyle w:val="Normal"/>
        <w:keepNext/>
        <w:keepLines/>
        <w:widowControl w:val="false"/>
        <w:numPr>
          <w:ilvl w:val="0"/>
          <w:numId w:val="0"/>
        </w:numPr>
        <w:pBdr>
          <w:bottom w:val="single" w:sz="4" w:space="1" w:color="00000A"/>
        </w:pBdr>
        <w:spacing w:lineRule="exact" w:line="260"/>
        <w:ind w:right="20" w:hanging="0"/>
        <w:jc w:val="center"/>
        <w:outlineLvl w:val="2"/>
        <w:rPr>
          <w:rFonts w:eastAsia="Arial" w:cs="Arial"/>
          <w:b/>
          <w:b/>
          <w:bCs/>
          <w:color w:val="000000"/>
          <w:sz w:val="22"/>
          <w:szCs w:val="22"/>
          <w:lang w:val="it-IT" w:eastAsia="en-US" w:bidi="en-US"/>
        </w:rPr>
      </w:pPr>
      <w:r>
        <w:rPr>
          <w:rFonts w:eastAsia="Arial" w:cs="Arial"/>
          <w:b/>
          <w:bCs/>
          <w:color w:val="000000"/>
          <w:sz w:val="22"/>
          <w:szCs w:val="22"/>
          <w:lang w:val="it-IT" w:eastAsia="en-US" w:bidi="en-US"/>
        </w:rPr>
      </w:r>
    </w:p>
    <w:p>
      <w:pPr>
        <w:pStyle w:val="Normal"/>
        <w:jc w:val="both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cs="Calibri Light" w:ascii="Calibri Light" w:hAnsi="Calibri Light"/>
          <w:sz w:val="22"/>
          <w:szCs w:val="22"/>
          <w:lang w:val="it-IT"/>
        </w:rPr>
      </w:r>
    </w:p>
    <w:tbl>
      <w:tblPr>
        <w:tblW w:w="5000" w:type="pct"/>
        <w:jc w:val="lef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589"/>
        <w:gridCol w:w="1044"/>
        <w:gridCol w:w="2634"/>
        <w:gridCol w:w="1714"/>
        <w:gridCol w:w="1843"/>
        <w:gridCol w:w="2107"/>
        <w:gridCol w:w="1965"/>
        <w:gridCol w:w="2239"/>
      </w:tblGrid>
      <w:tr>
        <w:trPr>
          <w:tblHeader w:val="true"/>
          <w:trHeight w:val="1116" w:hRule="atLeast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0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Nome e indirizzo del Sub-Responsabile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0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ID Trattamento subappaltato</w:t>
            </w:r>
            <w:r>
              <w:rPr>
                <w:rStyle w:val="Richiamoallanotaapidipagina"/>
                <w:rFonts w:eastAsia="Calibri" w:cs="Arial" w:eastAsiaTheme="minorHAnsi"/>
                <w:color w:val="000000"/>
                <w:szCs w:val="20"/>
                <w:lang w:val="it-IT" w:eastAsia="it-IT"/>
              </w:rPr>
              <w:footnoteReference w:id="2"/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 w:val="24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Trattamento o sotto-Trattamento subappaltato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0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 w:val="24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Legale Rappresentante del Sub-Responsabile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 w:val="24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Nazione di esecuzione del trattamento subappaltato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 w:val="24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Categoria di dati trattati dal Sub-Responsabile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 w:val="24"/>
                <w:lang w:val="it-IT" w:eastAsia="it-IT"/>
              </w:rPr>
            </w:pPr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Categoria di Interessati coinvolti nel trattamento subappaltato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libri" w:cs="Arial" w:eastAsiaTheme="minorHAnsi"/>
                <w:color w:val="000000"/>
                <w:sz w:val="24"/>
                <w:lang w:val="it-IT" w:eastAsia="it-IT"/>
              </w:rPr>
            </w:pPr>
            <w:bookmarkStart w:id="0" w:name="_GoBack"/>
            <w:bookmarkEnd w:id="0"/>
            <w:r>
              <w:rPr>
                <w:rFonts w:eastAsia="Calibri" w:cs="Arial" w:eastAsiaTheme="minorHAnsi"/>
                <w:color w:val="000000"/>
                <w:szCs w:val="20"/>
                <w:lang w:val="it-IT" w:eastAsia="it-IT"/>
              </w:rPr>
              <w:t>Durata del trattamento e periodo di conservazione dei dati da parte del Sub-Responsabile</w:t>
            </w:r>
          </w:p>
        </w:tc>
      </w:tr>
      <w:tr>
        <w:trPr>
          <w:trHeight w:val="1513" w:hRule="atLeast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rFonts w:eastAsia="Calibri" w:cs="Arial"/>
                <w:i/>
                <w:i/>
                <w:iCs/>
                <w:color w:val="BFBFBF"/>
                <w:szCs w:val="20"/>
                <w:lang w:val="it-IT" w:eastAsia="it-IT"/>
              </w:rPr>
            </w:pPr>
            <w:r>
              <w:rPr>
                <w:rFonts w:eastAsia="Calibri" w:cs="Arial"/>
                <w:i/>
                <w:iCs/>
                <w:color w:val="BFBFBF"/>
                <w:szCs w:val="20"/>
                <w:lang w:val="it-IT" w:eastAsia="it-IT"/>
              </w:rPr>
              <w:t> </w:t>
            </w:r>
            <w:r>
              <w:rPr>
                <w:rFonts w:eastAsia="Calibri" w:cs="Arial"/>
                <w:i/>
                <w:iCs/>
                <w:color w:val="BFBFBF"/>
                <w:szCs w:val="20"/>
                <w:lang w:val="it-IT" w:eastAsia="it-IT"/>
              </w:rPr>
              <w:t>XXX  SpA, via ZZZZ  (MI)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rFonts w:eastAsia="Calibri" w:cs="Arial"/>
                <w:i/>
                <w:i/>
                <w:iCs/>
                <w:color w:val="BFBFBF"/>
                <w:szCs w:val="20"/>
                <w:lang w:val="it-IT" w:eastAsia="it-IT"/>
              </w:rPr>
            </w:pPr>
            <w:r>
              <w:rPr>
                <w:rFonts w:eastAsia="Calibri" w:cs="Arial"/>
                <w:i/>
                <w:iCs/>
                <w:color w:val="BFBFBF"/>
                <w:szCs w:val="20"/>
                <w:lang w:val="it-IT" w:eastAsia="it-IT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</w:tcPr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eastAsia="Calibri" w:cs="Arial"/>
                <w:i/>
                <w:iCs/>
                <w:color w:val="BFBFBF"/>
                <w:szCs w:val="20"/>
                <w:lang w:val="it-IT" w:eastAsia="it-IT"/>
              </w:rPr>
              <w:t>Manutenzione  Software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</w:tcPr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 </w:t>
            </w:r>
            <w:r>
              <w:rPr>
                <w:rFonts w:cs="Arial"/>
                <w:i/>
                <w:iCs/>
                <w:color w:val="BFBFBF"/>
                <w:lang w:val="it-IT"/>
              </w:rPr>
              <w:t>XXXX ZZZZZ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  <w:i/>
                <w:iCs/>
                <w:color w:val="BFBFBF"/>
              </w:rPr>
              <w:t>Francia, India, USA, ecc.…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</w:tcPr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Cfr. "Allegato [1] Trattamenti eseguiti dal Responsabile")</w:t>
            </w:r>
          </w:p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Modificare solo se le informazioni sono diverse da quelle indicate all'Allegato "</w:t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i/>
                <w:iCs/>
                <w:color w:val="BFBFBF"/>
                <w:lang w:val="it-IT"/>
              </w:rPr>
              <w:t>Trattamenti eseguiti dal Responsabile "</w:t>
            </w:r>
          </w:p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</w:tcPr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Cfr. "Allegato [1] Trattamenti eseguiti dal Responsabile ")</w:t>
            </w:r>
          </w:p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Modificare solo se le informazioni sono diverse da quelle indicate all'Allegato "</w:t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i/>
                <w:iCs/>
                <w:color w:val="BFBFBF"/>
                <w:lang w:val="it-IT"/>
              </w:rPr>
              <w:t>Trattamenti eseguiti dal Responsabile "</w:t>
            </w:r>
          </w:p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</w:tcPr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Cfr. "Allegato [1] Trattamenti eseguiti dal Responsabile ")</w:t>
            </w:r>
          </w:p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Modificare solo se le informazioni sono diverse da quelle indicate all'Allegato "</w:t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i/>
                <w:iCs/>
                <w:color w:val="BFBFBF"/>
                <w:lang w:val="it-IT"/>
              </w:rPr>
              <w:t>Trattamenti eseguiti dal Responsabile "</w:t>
            </w:r>
          </w:p>
          <w:p>
            <w:pPr>
              <w:pStyle w:val="Normal"/>
              <w:rPr>
                <w:rFonts w:cs="Arial"/>
                <w:lang w:val="it-IT"/>
              </w:rPr>
            </w:pPr>
            <w:r>
              <w:rPr>
                <w:rFonts w:cs="Arial"/>
                <w:i/>
                <w:iCs/>
                <w:color w:val="BFBFBF"/>
                <w:lang w:val="it-IT"/>
              </w:rPr>
              <w:t> </w:t>
            </w:r>
          </w:p>
        </w:tc>
      </w:tr>
      <w:tr>
        <w:trPr>
          <w:trHeight w:val="1498" w:hRule="atLeast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eastAsia="Calibri" w:cs="Arial"/>
                <w:szCs w:val="20"/>
                <w:lang w:val="it-IT" w:eastAsia="it-IT"/>
              </w:rPr>
            </w:pPr>
            <w:r>
              <w:rPr>
                <w:rFonts w:eastAsia="Calibri" w:cs="Arial"/>
                <w:szCs w:val="20"/>
                <w:lang w:val="it-IT" w:eastAsia="it-IT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eastAsia="Calibri" w:cs="Arial"/>
                <w:szCs w:val="20"/>
                <w:lang w:val="it-IT" w:eastAsia="it-IT"/>
              </w:rPr>
            </w:pPr>
            <w:r>
              <w:rPr>
                <w:rFonts w:eastAsia="Calibri" w:cs="Arial"/>
                <w:szCs w:val="20"/>
                <w:lang w:val="it-IT" w:eastAsia="it-IT"/>
              </w:rPr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eastAsia="Calibri" w:cs="Arial"/>
                <w:szCs w:val="20"/>
                <w:lang w:val="it-IT" w:eastAsia="it-IT"/>
              </w:rPr>
            </w:pPr>
            <w:r>
              <w:rPr>
                <w:rFonts w:eastAsia="Calibri" w:cs="Arial"/>
                <w:szCs w:val="20"/>
                <w:lang w:val="it-IT" w:eastAsia="it-IT"/>
              </w:rPr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eastAsia="Calibri" w:cs="Arial"/>
                <w:color w:val="000000"/>
                <w:szCs w:val="20"/>
                <w:lang w:val="it-IT" w:eastAsia="it-IT"/>
              </w:rPr>
            </w:pPr>
            <w:r>
              <w:rPr>
                <w:rFonts w:eastAsia="Calibri" w:cs="Arial"/>
                <w:color w:val="000000"/>
                <w:szCs w:val="20"/>
                <w:lang w:val="it-IT" w:eastAsia="it-IT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eastAsia="Calibri" w:cs="Arial"/>
                <w:color w:val="000000"/>
                <w:szCs w:val="20"/>
                <w:lang w:val="it-IT" w:eastAsia="it-IT"/>
              </w:rPr>
            </w:pPr>
            <w:r>
              <w:rPr>
                <w:rFonts w:eastAsia="Calibri" w:cs="Arial"/>
                <w:color w:val="000000"/>
                <w:szCs w:val="20"/>
                <w:lang w:val="it-IT" w:eastAsia="it-IT"/>
              </w:rPr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eastAsia="Calibri" w:cs="Arial"/>
                <w:szCs w:val="20"/>
                <w:lang w:val="it-IT" w:eastAsia="it-IT"/>
              </w:rPr>
            </w:pPr>
            <w:r>
              <w:rPr>
                <w:rFonts w:eastAsia="Calibri" w:cs="Arial"/>
                <w:szCs w:val="20"/>
                <w:lang w:val="it-IT" w:eastAsia="it-IT"/>
              </w:rPr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eastAsia="Calibri" w:cs="Arial"/>
                <w:color w:val="000000"/>
                <w:szCs w:val="20"/>
                <w:lang w:val="it-IT" w:eastAsia="it-IT"/>
              </w:rPr>
            </w:pPr>
            <w:r>
              <w:rPr>
                <w:rFonts w:eastAsia="Calibri" w:cs="Arial"/>
                <w:color w:val="000000"/>
                <w:szCs w:val="20"/>
                <w:lang w:val="it-IT" w:eastAsia="it-IT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28" w:type="dxa"/>
              <w:left w:w="23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eastAsia="Calibri" w:cs="Arial"/>
                <w:szCs w:val="20"/>
                <w:lang w:val="it-IT" w:eastAsia="it-IT"/>
              </w:rPr>
            </w:pPr>
            <w:r>
              <w:rPr>
                <w:rFonts w:eastAsia="Calibri" w:cs="Arial"/>
                <w:szCs w:val="20"/>
                <w:lang w:val="it-IT" w:eastAsia="it-IT"/>
              </w:rPr>
            </w:r>
          </w:p>
        </w:tc>
      </w:tr>
    </w:tbl>
    <w:p>
      <w:pPr>
        <w:pStyle w:val="Style41"/>
        <w:keepNext/>
        <w:keepLines/>
        <w:pBdr>
          <w:bottom w:val="single" w:sz="4" w:space="0" w:color="00000A"/>
        </w:pBdr>
        <w:shd w:val="clear" w:color="auto" w:fill="auto"/>
        <w:spacing w:lineRule="exact" w:line="260" w:before="0" w:after="0"/>
        <w:ind w:right="20" w:hanging="0"/>
        <w:jc w:val="left"/>
        <w:rPr>
          <w:color w:val="000000"/>
          <w:sz w:val="24"/>
          <w:szCs w:val="24"/>
          <w:lang w:val="it-IT" w:bidi="en-US"/>
        </w:rPr>
      </w:pPr>
      <w:r>
        <w:rPr>
          <w:color w:val="000000"/>
          <w:sz w:val="24"/>
          <w:szCs w:val="24"/>
          <w:lang w:val="it-IT" w:bidi="en-US"/>
        </w:rPr>
      </w:r>
    </w:p>
    <w:p>
      <w:pPr>
        <w:pStyle w:val="Normal"/>
        <w:rPr>
          <w:rFonts w:eastAsia="Arial" w:cs="Arial"/>
          <w:b/>
          <w:b/>
          <w:bCs/>
          <w:color w:val="FF0000"/>
          <w:sz w:val="24"/>
          <w:lang w:val="it-IT" w:eastAsia="en-US" w:bidi="en-US"/>
        </w:rPr>
      </w:pPr>
      <w:r>
        <w:rPr>
          <w:rFonts w:eastAsia="Arial" w:cs="Arial"/>
          <w:b/>
          <w:bCs/>
          <w:color w:val="FF0000"/>
          <w:sz w:val="24"/>
          <w:lang w:val="it-IT" w:eastAsia="en-US" w:bidi="en-US"/>
        </w:rPr>
        <w:t>quanto contenuto all’interno delle singole caselle è a titolo meramente esemplificativo</w:t>
        <w:tab/>
        <w:tab/>
      </w:r>
    </w:p>
    <w:p>
      <w:pPr>
        <w:pStyle w:val="Style41"/>
        <w:keepNext/>
        <w:keepLines/>
        <w:pBdr>
          <w:bottom w:val="single" w:sz="4" w:space="0" w:color="00000A"/>
        </w:pBdr>
        <w:shd w:val="clear" w:color="auto" w:fill="auto"/>
        <w:spacing w:lineRule="exact" w:line="260" w:before="0" w:after="0"/>
        <w:ind w:right="20" w:hanging="0"/>
        <w:jc w:val="lef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6838" w:h="11906"/>
      <w:pgMar w:left="567" w:right="1134" w:header="709" w:top="96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EUAlbertina">
    <w:charset w:val="00"/>
    <w:family w:val="roman"/>
    <w:pitch w:val="variable"/>
  </w:font>
  <w:font w:name="Georgia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</w:rPr>
        <w:footnoteRef/>
        <w:tab/>
      </w:r>
      <w:r>
        <w:rPr>
          <w:rFonts w:cs="Arial" w:ascii="Arial" w:hAnsi="Arial"/>
          <w:sz w:val="18"/>
          <w:lang w:val="it-IT"/>
        </w:rPr>
        <w:t xml:space="preserve"> </w:t>
      </w:r>
      <w:r>
        <w:rPr>
          <w:rFonts w:eastAsia="Calibri" w:cs="Arial" w:ascii="Arial" w:hAnsi="Arial" w:eastAsiaTheme="minorHAnsi"/>
          <w:color w:val="000000"/>
          <w:sz w:val="16"/>
          <w:szCs w:val="18"/>
          <w:lang w:val="it-IT" w:eastAsia="it-IT"/>
        </w:rPr>
        <w:t xml:space="preserve">cfr. "Allegato [1] </w:t>
      </w:r>
      <w:r>
        <w:rPr>
          <w:rFonts w:cs="Arial" w:ascii="Arial" w:hAnsi="Arial"/>
          <w:color w:val="000000"/>
          <w:sz w:val="16"/>
          <w:szCs w:val="18"/>
          <w:lang w:val="it-IT" w:bidi="en-US"/>
        </w:rPr>
        <w:t>Trattamenti eseguiti dal Responsabile</w:t>
      </w:r>
      <w:r>
        <w:rPr>
          <w:rFonts w:eastAsia="Calibri" w:cs="Arial" w:ascii="Arial" w:hAnsi="Arial" w:eastAsiaTheme="minorHAnsi"/>
          <w:color w:val="000000"/>
          <w:sz w:val="16"/>
          <w:szCs w:val="18"/>
          <w:lang w:val="it-IT" w:eastAsia="it-IT"/>
        </w:rPr>
        <w:t>"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2540" distL="0" distR="0">
          <wp:extent cx="581660" cy="360045"/>
          <wp:effectExtent l="0" t="0" r="0" b="0"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4179"/>
    <w:pPr>
      <w:widowControl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GB" w:eastAsia="fr-FR" w:bidi="ar-SA"/>
    </w:rPr>
  </w:style>
  <w:style w:type="paragraph" w:styleId="Titolo1">
    <w:name w:val="Heading 1"/>
    <w:basedOn w:val="Normal"/>
    <w:next w:val="Normal"/>
    <w:link w:val="Heading1Char"/>
    <w:qFormat/>
    <w:rsid w:val="00a665bc"/>
    <w:pPr>
      <w:keepNext/>
      <w:numPr>
        <w:ilvl w:val="0"/>
        <w:numId w:val="1"/>
      </w:numPr>
      <w:suppressAutoHyphens w:val="true"/>
      <w:jc w:val="center"/>
      <w:outlineLvl w:val="0"/>
    </w:pPr>
    <w:rPr>
      <w:rFonts w:ascii="Times New Roman" w:hAnsi="Times New Roman"/>
      <w:b/>
      <w:sz w:val="24"/>
      <w:szCs w:val="20"/>
      <w:lang w:val="es-ES" w:eastAsia="ar-SA"/>
    </w:rPr>
  </w:style>
  <w:style w:type="paragraph" w:styleId="Titolo2">
    <w:name w:val="Heading 2"/>
    <w:basedOn w:val="Normal"/>
    <w:next w:val="Normal"/>
    <w:link w:val="Heading2Char"/>
    <w:qFormat/>
    <w:rsid w:val="00a665bc"/>
    <w:pPr>
      <w:keepNext/>
      <w:numPr>
        <w:ilvl w:val="1"/>
        <w:numId w:val="1"/>
      </w:numPr>
      <w:suppressAutoHyphens w:val="true"/>
      <w:jc w:val="both"/>
      <w:outlineLvl w:val="1"/>
    </w:pPr>
    <w:rPr>
      <w:rFonts w:ascii="Times New Roman" w:hAnsi="Times New Roman"/>
      <w:sz w:val="24"/>
      <w:szCs w:val="20"/>
      <w:u w:val="single"/>
      <w:lang w:val="es-ES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sid w:val="00a665bc"/>
    <w:rPr>
      <w:b/>
      <w:sz w:val="24"/>
      <w:lang w:val="es-ES" w:eastAsia="ar-SA"/>
    </w:rPr>
  </w:style>
  <w:style w:type="character" w:styleId="Heading2Char" w:customStyle="1">
    <w:name w:val="Heading 2 Char"/>
    <w:link w:val="Heading2"/>
    <w:qFormat/>
    <w:rsid w:val="00a665bc"/>
    <w:rPr>
      <w:sz w:val="24"/>
      <w:u w:val="single"/>
      <w:lang w:val="es-ES" w:eastAsia="ar-SA"/>
    </w:rPr>
  </w:style>
  <w:style w:type="character" w:styleId="Fuentedeprrafopredeter2" w:customStyle="1">
    <w:name w:val="Fuente de párrafo predeter.2"/>
    <w:qFormat/>
    <w:rsid w:val="00a665bc"/>
    <w:rPr/>
  </w:style>
  <w:style w:type="character" w:styleId="AbsatzStandardschriftart" w:customStyle="1">
    <w:name w:val="Absatz-Standardschriftart"/>
    <w:qFormat/>
    <w:rsid w:val="00a665bc"/>
    <w:rPr/>
  </w:style>
  <w:style w:type="character" w:styleId="WWAbsatzStandardschriftart" w:customStyle="1">
    <w:name w:val="WW-Absatz-Standardschriftart"/>
    <w:qFormat/>
    <w:rsid w:val="00a665bc"/>
    <w:rPr/>
  </w:style>
  <w:style w:type="character" w:styleId="WWAbsatzStandardschriftart1" w:customStyle="1">
    <w:name w:val="WW-Absatz-Standardschriftart1"/>
    <w:qFormat/>
    <w:rsid w:val="00a665bc"/>
    <w:rPr/>
  </w:style>
  <w:style w:type="character" w:styleId="Fuentedeprrafopredeter1" w:customStyle="1">
    <w:name w:val="Fuente de párrafo predeter.1"/>
    <w:qFormat/>
    <w:rsid w:val="00a665bc"/>
    <w:rPr/>
  </w:style>
  <w:style w:type="character" w:styleId="BodyTextChar" w:customStyle="1">
    <w:name w:val="Body Text Char"/>
    <w:link w:val="BodyText"/>
    <w:qFormat/>
    <w:rsid w:val="00a665bc"/>
    <w:rPr>
      <w:lang w:val="es-ES" w:eastAsia="ar-SA"/>
    </w:rPr>
  </w:style>
  <w:style w:type="character" w:styleId="CollegamentoInternet">
    <w:name w:val="Collegamento Internet"/>
    <w:rsid w:val="00a665bc"/>
    <w:rPr>
      <w:color w:val="0000FF"/>
      <w:u w:val="single"/>
    </w:rPr>
  </w:style>
  <w:style w:type="character" w:styleId="BalloonTextChar" w:customStyle="1">
    <w:name w:val="Balloon Text Char"/>
    <w:link w:val="BalloonText"/>
    <w:qFormat/>
    <w:rsid w:val="00a665bc"/>
    <w:rPr>
      <w:rFonts w:ascii="Tahoma" w:hAnsi="Tahoma" w:cs="Tahoma"/>
      <w:sz w:val="16"/>
      <w:szCs w:val="16"/>
      <w:lang w:val="es-ES" w:eastAsia="ar-SA"/>
    </w:rPr>
  </w:style>
  <w:style w:type="character" w:styleId="HeaderChar" w:customStyle="1">
    <w:name w:val="Header Char"/>
    <w:link w:val="Header"/>
    <w:uiPriority w:val="99"/>
    <w:qFormat/>
    <w:rsid w:val="00a665bc"/>
    <w:rPr>
      <w:rFonts w:ascii="Arial" w:hAnsi="Arial"/>
      <w:szCs w:val="24"/>
      <w:lang w:val="en-GB" w:eastAsia="fr-FR"/>
    </w:rPr>
  </w:style>
  <w:style w:type="character" w:styleId="FooterChar" w:customStyle="1">
    <w:name w:val="Footer Char"/>
    <w:link w:val="Footer"/>
    <w:uiPriority w:val="99"/>
    <w:qFormat/>
    <w:rsid w:val="00a665bc"/>
    <w:rPr>
      <w:rFonts w:ascii="Arial" w:hAnsi="Arial"/>
      <w:szCs w:val="24"/>
      <w:lang w:val="en-GB" w:eastAsia="fr-FR"/>
    </w:rPr>
  </w:style>
  <w:style w:type="character" w:styleId="Annotationreference">
    <w:name w:val="annotation reference"/>
    <w:qFormat/>
    <w:rsid w:val="00a665bc"/>
    <w:rPr>
      <w:sz w:val="18"/>
      <w:szCs w:val="18"/>
    </w:rPr>
  </w:style>
  <w:style w:type="character" w:styleId="CommentTextChar" w:customStyle="1">
    <w:name w:val="Comment Text Char"/>
    <w:link w:val="CommentText"/>
    <w:qFormat/>
    <w:rsid w:val="00a665bc"/>
    <w:rPr>
      <w:sz w:val="24"/>
      <w:szCs w:val="24"/>
      <w:lang w:val="es-ES" w:eastAsia="ar-SA"/>
    </w:rPr>
  </w:style>
  <w:style w:type="character" w:styleId="CommentSubjectChar" w:customStyle="1">
    <w:name w:val="Comment Subject Char"/>
    <w:link w:val="CommentSubject"/>
    <w:qFormat/>
    <w:rsid w:val="00a665bc"/>
    <w:rPr>
      <w:b/>
      <w:bCs/>
      <w:sz w:val="24"/>
      <w:szCs w:val="24"/>
      <w:lang w:val="es-ES" w:eastAsia="ar-SA"/>
    </w:rPr>
  </w:style>
  <w:style w:type="character" w:styleId="CommentTextChar1" w:customStyle="1">
    <w:name w:val="Comment Text Char1"/>
    <w:qFormat/>
    <w:rsid w:val="00a665bc"/>
    <w:rPr>
      <w:sz w:val="20"/>
      <w:szCs w:val="20"/>
      <w:lang w:val="en-US" w:eastAsia="en-US"/>
    </w:rPr>
  </w:style>
  <w:style w:type="character" w:styleId="FootnoteTextChar" w:customStyle="1">
    <w:name w:val="Footnote Text Char"/>
    <w:link w:val="FootnoteText"/>
    <w:qFormat/>
    <w:rsid w:val="00a665bc"/>
    <w:rPr>
      <w:lang w:val="en-GB" w:eastAsia="de-DE"/>
    </w:rPr>
  </w:style>
  <w:style w:type="character" w:styleId="Footnotereference">
    <w:name w:val="footnote reference"/>
    <w:qFormat/>
    <w:rsid w:val="00a665bc"/>
    <w:rPr>
      <w:vertAlign w:val="superscript"/>
    </w:rPr>
  </w:style>
  <w:style w:type="character" w:styleId="CharStyle9" w:customStyle="1">
    <w:name w:val="Char Style 9"/>
    <w:link w:val="Style2"/>
    <w:qFormat/>
    <w:rsid w:val="00a665bc"/>
    <w:rPr>
      <w:rFonts w:eastAsia="Arial" w:cs="Arial"/>
      <w:shd w:fill="FFFFFF" w:val="clear"/>
    </w:rPr>
  </w:style>
  <w:style w:type="character" w:styleId="CharStyle5" w:customStyle="1">
    <w:name w:val="Char Style 5"/>
    <w:link w:val="Style4"/>
    <w:qFormat/>
    <w:rsid w:val="00a665bc"/>
    <w:rPr>
      <w:rFonts w:ascii="Arial" w:hAnsi="Arial" w:eastAsia="Arial" w:cs="Arial"/>
      <w:sz w:val="26"/>
      <w:szCs w:val="26"/>
      <w:shd w:fill="FFFFFF" w:val="clear"/>
      <w:lang w:val="de-DE" w:eastAsia="en-US"/>
    </w:rPr>
  </w:style>
  <w:style w:type="character" w:styleId="TWTabelleTextebeneZchnZchn" w:customStyle="1">
    <w:name w:val="TW Tabelle Textebene Zchn Zchn"/>
    <w:link w:val="TWTabelleTextebene"/>
    <w:qFormat/>
    <w:rsid w:val="00a665bc"/>
    <w:rPr>
      <w:rFonts w:ascii="Arial" w:hAnsi="Arial" w:cs="Arial"/>
      <w:sz w:val="21"/>
      <w:szCs w:val="21"/>
      <w:lang w:val="de-DE" w:eastAsia="en-US"/>
    </w:rPr>
  </w:style>
  <w:style w:type="character" w:styleId="DocumentMapChar" w:customStyle="1">
    <w:name w:val="Document Map Char"/>
    <w:basedOn w:val="DefaultParagraphFont"/>
    <w:link w:val="DocumentMap"/>
    <w:qFormat/>
    <w:rsid w:val="0099782f"/>
    <w:rPr>
      <w:rFonts w:ascii="Tahoma" w:hAnsi="Tahoma" w:cs="Tahoma"/>
      <w:sz w:val="16"/>
      <w:szCs w:val="16"/>
      <w:lang w:val="en-GB" w:eastAsia="fr-F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rFonts w:cs="Calibri"/>
      <w:b/>
      <w:bCs/>
    </w:rPr>
  </w:style>
  <w:style w:type="character" w:styleId="ListLabel6">
    <w:name w:val="ListLabel 6"/>
    <w:qFormat/>
    <w:rPr>
      <w:lang w:val="it-IT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color w:val="00000A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lang w:val="it-IT"/>
    </w:rPr>
  </w:style>
  <w:style w:type="character" w:styleId="ListLabel25">
    <w:name w:val="ListLabel 25"/>
    <w:qFormat/>
    <w:rPr>
      <w:rFonts w:cs="Courier New"/>
      <w:lang w:val="it-IT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lang w:val="it-IT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Arial" w:cs="Aria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rsid w:val="00a665bc"/>
    <w:pPr>
      <w:suppressAutoHyphens w:val="true"/>
      <w:spacing w:before="0" w:after="120"/>
    </w:pPr>
    <w:rPr>
      <w:rFonts w:ascii="Times New Roman" w:hAnsi="Times New Roman"/>
      <w:szCs w:val="20"/>
      <w:lang w:val="es-ES" w:eastAsia="ar-SA"/>
    </w:rPr>
  </w:style>
  <w:style w:type="paragraph" w:styleId="Elenco">
    <w:name w:val="List"/>
    <w:basedOn w:val="Corpodeltesto"/>
    <w:rsid w:val="00a665bc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HeaderChar"/>
    <w:uiPriority w:val="99"/>
    <w:rsid w:val="000c678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rsid w:val="000c6788"/>
    <w:pPr>
      <w:tabs>
        <w:tab w:val="center" w:pos="4819" w:leader="none"/>
        <w:tab w:val="right" w:pos="9638" w:leader="none"/>
      </w:tabs>
    </w:pPr>
    <w:rPr/>
  </w:style>
  <w:style w:type="paragraph" w:styleId="Textememo" w:customStyle="1">
    <w:name w:val="texte memo"/>
    <w:basedOn w:val="Normal"/>
    <w:autoRedefine/>
    <w:qFormat/>
    <w:rsid w:val="007b4179"/>
    <w:pPr>
      <w:tabs>
        <w:tab w:val="left" w:pos="284" w:leader="none"/>
      </w:tabs>
      <w:spacing w:lineRule="exact" w:line="180" w:before="240" w:after="0"/>
      <w:ind w:left="284" w:hanging="0"/>
    </w:pPr>
    <w:rPr>
      <w:szCs w:val="20"/>
      <w:lang w:val="fr-FR"/>
    </w:rPr>
  </w:style>
  <w:style w:type="paragraph" w:styleId="Encabezado2" w:customStyle="1">
    <w:name w:val="Encabezado2"/>
    <w:basedOn w:val="Normal"/>
    <w:next w:val="Corpodeltesto"/>
    <w:qFormat/>
    <w:rsid w:val="00a665bc"/>
    <w:pPr>
      <w:keepNext/>
      <w:suppressAutoHyphens w:val="true"/>
      <w:spacing w:before="240" w:after="120"/>
    </w:pPr>
    <w:rPr>
      <w:rFonts w:eastAsia="MS Mincho" w:cs="Tahoma"/>
      <w:sz w:val="28"/>
      <w:szCs w:val="28"/>
      <w:lang w:val="es-ES" w:eastAsia="ar-SA"/>
    </w:rPr>
  </w:style>
  <w:style w:type="paragraph" w:styleId="Etiqueta" w:customStyle="1">
    <w:name w:val="Etiqueta"/>
    <w:basedOn w:val="Normal"/>
    <w:qFormat/>
    <w:rsid w:val="00a665bc"/>
    <w:pPr>
      <w:suppressLineNumbers/>
      <w:suppressAutoHyphens w:val="true"/>
      <w:spacing w:before="120" w:after="120"/>
    </w:pPr>
    <w:rPr>
      <w:rFonts w:ascii="Times New Roman" w:hAnsi="Times New Roman" w:cs="Tahoma"/>
      <w:i/>
      <w:iCs/>
      <w:sz w:val="24"/>
      <w:lang w:val="es-ES" w:eastAsia="ar-SA"/>
    </w:rPr>
  </w:style>
  <w:style w:type="paragraph" w:styleId="Ndice" w:customStyle="1">
    <w:name w:val="Índice"/>
    <w:basedOn w:val="Normal"/>
    <w:qFormat/>
    <w:rsid w:val="00a665bc"/>
    <w:pPr>
      <w:suppressLineNumbers/>
      <w:suppressAutoHyphens w:val="true"/>
    </w:pPr>
    <w:rPr>
      <w:rFonts w:ascii="Times New Roman" w:hAnsi="Times New Roman" w:cs="Tahoma"/>
      <w:szCs w:val="20"/>
      <w:lang w:val="es-ES" w:eastAsia="ar-SA"/>
    </w:rPr>
  </w:style>
  <w:style w:type="paragraph" w:styleId="Encabezado1" w:customStyle="1">
    <w:name w:val="Encabezado1"/>
    <w:basedOn w:val="Normal"/>
    <w:next w:val="Corpodeltesto"/>
    <w:qFormat/>
    <w:rsid w:val="00a665bc"/>
    <w:pPr>
      <w:keepNext/>
      <w:suppressAutoHyphens w:val="true"/>
      <w:spacing w:before="240" w:after="120"/>
    </w:pPr>
    <w:rPr>
      <w:rFonts w:eastAsia="MS Mincho" w:cs="Tahoma"/>
      <w:sz w:val="28"/>
      <w:szCs w:val="28"/>
      <w:lang w:val="es-ES" w:eastAsia="ar-SA"/>
    </w:rPr>
  </w:style>
  <w:style w:type="paragraph" w:styleId="BalloonText">
    <w:name w:val="Balloon Text"/>
    <w:basedOn w:val="Normal"/>
    <w:link w:val="BalloonTextChar"/>
    <w:qFormat/>
    <w:rsid w:val="00a665bc"/>
    <w:pPr>
      <w:suppressAutoHyphens w:val="true"/>
    </w:pPr>
    <w:rPr>
      <w:rFonts w:ascii="Tahoma" w:hAnsi="Tahoma" w:cs="Tahoma"/>
      <w:sz w:val="16"/>
      <w:szCs w:val="16"/>
      <w:lang w:val="es-ES" w:eastAsia="ar-SA"/>
    </w:rPr>
  </w:style>
  <w:style w:type="paragraph" w:styleId="Annotationtext">
    <w:name w:val="annotation text"/>
    <w:basedOn w:val="Normal"/>
    <w:link w:val="CommentTextChar"/>
    <w:qFormat/>
    <w:rsid w:val="00a665bc"/>
    <w:pPr>
      <w:suppressAutoHyphens w:val="true"/>
    </w:pPr>
    <w:rPr>
      <w:rFonts w:ascii="Times New Roman" w:hAnsi="Times New Roman"/>
      <w:sz w:val="24"/>
      <w:lang w:val="es-ES" w:eastAsia="ar-SA"/>
    </w:rPr>
  </w:style>
  <w:style w:type="paragraph" w:styleId="Annotationsubject">
    <w:name w:val="annotation subject"/>
    <w:basedOn w:val="Annotationtext"/>
    <w:link w:val="CommentSubjectChar"/>
    <w:qFormat/>
    <w:rsid w:val="00a665bc"/>
    <w:pPr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65bc"/>
    <w:pPr>
      <w:suppressAutoHyphens w:val="true"/>
      <w:spacing w:before="0" w:after="0"/>
      <w:ind w:left="720" w:hanging="0"/>
      <w:contextualSpacing/>
    </w:pPr>
    <w:rPr>
      <w:rFonts w:ascii="Times New Roman" w:hAnsi="Times New Roman"/>
      <w:szCs w:val="20"/>
      <w:lang w:val="es-ES" w:eastAsia="ar-SA"/>
    </w:rPr>
  </w:style>
  <w:style w:type="paragraph" w:styleId="Appmainhead" w:customStyle="1">
    <w:name w:val="App   main head"/>
    <w:basedOn w:val="Normal"/>
    <w:next w:val="Normal"/>
    <w:qFormat/>
    <w:rsid w:val="00a665bc"/>
    <w:pPr>
      <w:pageBreakBefore/>
      <w:spacing w:lineRule="atLeast" w:line="300" w:before="240" w:after="360"/>
      <w:jc w:val="center"/>
    </w:pPr>
    <w:rPr>
      <w:rFonts w:ascii="Calibri" w:hAnsi="Calibri" w:eastAsia="Calibri" w:cs="Calibri"/>
      <w:b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qFormat/>
    <w:rsid w:val="00a665bc"/>
    <w:pPr>
      <w:ind w:left="720" w:hanging="720"/>
      <w:jc w:val="both"/>
    </w:pPr>
    <w:rPr>
      <w:rFonts w:ascii="Times New Roman" w:hAnsi="Times New Roman"/>
      <w:szCs w:val="20"/>
      <w:lang w:eastAsia="de-DE"/>
    </w:rPr>
  </w:style>
  <w:style w:type="paragraph" w:styleId="CM4" w:customStyle="1">
    <w:name w:val="CM4"/>
    <w:basedOn w:val="Normal"/>
    <w:next w:val="Normal"/>
    <w:qFormat/>
    <w:rsid w:val="00a665bc"/>
    <w:pPr/>
    <w:rPr>
      <w:rFonts w:ascii="EUAlbertina" w:hAnsi="EUAlbertina"/>
      <w:sz w:val="24"/>
      <w:lang w:val="fr-FR"/>
    </w:rPr>
  </w:style>
  <w:style w:type="paragraph" w:styleId="Style21" w:customStyle="1">
    <w:name w:val="Style 2"/>
    <w:basedOn w:val="Normal"/>
    <w:link w:val="CharStyle9"/>
    <w:qFormat/>
    <w:rsid w:val="00a665bc"/>
    <w:pPr>
      <w:widowControl w:val="false"/>
      <w:shd w:val="clear" w:color="auto" w:fill="FFFFFF"/>
      <w:spacing w:lineRule="exact" w:line="547" w:before="540" w:after="0"/>
      <w:ind w:hanging="360"/>
      <w:jc w:val="center"/>
    </w:pPr>
    <w:rPr>
      <w:rFonts w:ascii="Times New Roman" w:hAnsi="Times New Roman" w:eastAsia="Arial" w:cs="Arial"/>
      <w:szCs w:val="20"/>
      <w:lang w:val="it-IT" w:eastAsia="it-IT"/>
    </w:rPr>
  </w:style>
  <w:style w:type="paragraph" w:styleId="Style41" w:customStyle="1">
    <w:name w:val="Style 4"/>
    <w:basedOn w:val="Normal"/>
    <w:link w:val="CharStyle5"/>
    <w:qFormat/>
    <w:rsid w:val="00a665bc"/>
    <w:pPr>
      <w:widowControl w:val="false"/>
      <w:shd w:val="clear" w:color="auto" w:fill="FFFFFF"/>
      <w:spacing w:lineRule="auto" w:before="0" w:after="540"/>
      <w:jc w:val="center"/>
      <w:outlineLvl w:val="2"/>
    </w:pPr>
    <w:rPr>
      <w:rFonts w:eastAsia="Arial" w:cs="Arial"/>
      <w:b/>
      <w:bCs/>
      <w:sz w:val="26"/>
      <w:szCs w:val="26"/>
      <w:lang w:val="de-DE" w:eastAsia="en-US"/>
    </w:rPr>
  </w:style>
  <w:style w:type="paragraph" w:styleId="TWTabelleTextebene" w:customStyle="1">
    <w:name w:val="TW Tabelle Textebene"/>
    <w:link w:val="TWTabelleTextebeneZchnZchn"/>
    <w:qFormat/>
    <w:rsid w:val="00a665bc"/>
    <w:pPr>
      <w:widowControl/>
      <w:tabs>
        <w:tab w:val="left" w:pos="567" w:leader="none"/>
        <w:tab w:val="left" w:pos="1134" w:leader="none"/>
        <w:tab w:val="left" w:pos="1701" w:leader="none"/>
      </w:tabs>
      <w:bidi w:val="0"/>
      <w:jc w:val="both"/>
    </w:pPr>
    <w:rPr>
      <w:rFonts w:ascii="Arial" w:hAnsi="Arial" w:cs="Arial" w:eastAsia="Times New Roman"/>
      <w:color w:val="auto"/>
      <w:kern w:val="0"/>
      <w:sz w:val="21"/>
      <w:szCs w:val="21"/>
      <w:lang w:val="de-DE" w:eastAsia="en-US" w:bidi="ar-SA"/>
    </w:rPr>
  </w:style>
  <w:style w:type="paragraph" w:styleId="Revision">
    <w:name w:val="Revision"/>
    <w:uiPriority w:val="99"/>
    <w:semiHidden/>
    <w:qFormat/>
    <w:rsid w:val="00a665b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ar-SA" w:bidi="ar-SA"/>
    </w:rPr>
  </w:style>
  <w:style w:type="paragraph" w:styleId="DocumentMap">
    <w:name w:val="Document Map"/>
    <w:basedOn w:val="Normal"/>
    <w:link w:val="DocumentMapChar"/>
    <w:qFormat/>
    <w:rsid w:val="0099782f"/>
    <w:pPr/>
    <w:rPr>
      <w:rFonts w:ascii="Tahoma" w:hAnsi="Tahoma" w:cs="Tahoma"/>
      <w:sz w:val="16"/>
      <w:szCs w:val="16"/>
    </w:rPr>
  </w:style>
  <w:style w:type="paragraph" w:styleId="Default" w:customStyle="1">
    <w:name w:val="Default"/>
    <w:basedOn w:val="Normal"/>
    <w:qFormat/>
    <w:rsid w:val="006e4bed"/>
    <w:pPr/>
    <w:rPr>
      <w:rFonts w:ascii="Georgia" w:hAnsi="Georgia" w:eastAsia="Calibri" w:eastAsiaTheme="minorHAnsi"/>
      <w:color w:val="000000"/>
      <w:sz w:val="24"/>
      <w:lang w:val="it-IT" w:eastAsia="it-IT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665bc"/>
    <w:pPr>
      <w:jc w:val="both"/>
    </w:pPr>
    <w:rPr>
      <w:lang w:val="de-DE" w:eastAsia="en-US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6CE7-60AE-42D9-B979-C8C702FD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LibreOffice/5.4.1.2$Windows_X86_64 LibreOffice_project/ea7cb86e6eeb2bf3a5af73a8f7777ac570321527</Application>
  <Pages>1</Pages>
  <Words>160</Words>
  <Characters>1067</Characters>
  <CharactersWithSpaces>1217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2018-09-18T08:55:00Z</dcterms:created>
  <dc:creator>chiara.giorgini@protiviti.it</dc:creator>
  <dc:description/>
  <dc:language>it-IT</dc:language>
  <cp:lastModifiedBy>Castagna, Sonia (IT)</cp:lastModifiedBy>
  <cp:lastPrinted>2017-05-04T14:55:00Z</cp:lastPrinted>
  <dcterms:modified xsi:type="dcterms:W3CDTF">2018-10-02T12:35:00Z</dcterms:modified>
  <cp:revision>7</cp:revision>
  <dc:subject/>
  <dc:title>Il testo è in 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