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left"/>
        <w:rPr>
          <w:sz w:val="20"/>
          <w:szCs w:val="20"/>
        </w:rPr>
      </w:pPr>
      <w:r>
        <w:rPr>
          <w:sz w:val="20"/>
          <w:szCs w:val="20"/>
        </w:rPr>
      </w:r>
    </w:p>
    <w:p>
      <w:pPr>
        <w:pStyle w:val="Normal"/>
        <w:spacing w:lineRule="auto" w:line="240"/>
        <w:jc w:val="left"/>
        <w:rPr>
          <w:sz w:val="20"/>
          <w:szCs w:val="20"/>
        </w:rPr>
      </w:pPr>
      <w:r>
        <w:rPr>
          <w:sz w:val="20"/>
          <w:szCs w:val="20"/>
        </w:rPr>
      </w:r>
    </w:p>
    <w:p>
      <w:pPr>
        <w:pStyle w:val="Normal"/>
        <w:rPr>
          <w:sz w:val="22"/>
          <w:szCs w:val="22"/>
        </w:rPr>
      </w:pPr>
      <w:r>
        <w:rPr>
          <w:sz w:val="22"/>
          <w:szCs w:val="22"/>
        </w:rPr>
        <w:t xml:space="preserve">Bologna, </w:t>
      </w:r>
      <w:r>
        <w:rPr>
          <w:sz w:val="22"/>
          <w:szCs w:val="22"/>
          <w:highlight w:val="yellow"/>
        </w:rPr>
        <w:t>GG/MM/AAA</w:t>
      </w:r>
      <w:r>
        <w:rPr>
          <w:sz w:val="22"/>
          <w:szCs w:val="22"/>
        </w:rPr>
        <w:t>A</w:t>
      </w:r>
    </w:p>
    <w:p>
      <w:pPr>
        <w:pStyle w:val="Normal"/>
        <w:rPr>
          <w:rFonts w:eastAsia="Arial Unicode MS"/>
          <w:sz w:val="20"/>
          <w:szCs w:val="20"/>
        </w:rPr>
      </w:pPr>
      <w:r>
        <w:rPr>
          <w:sz w:val="20"/>
          <w:szCs w:val="20"/>
        </w:rPr>
        <w:tab/>
        <w:tab/>
        <w:tab/>
        <w:tab/>
        <w:tab/>
        <w:tab/>
      </w:r>
    </w:p>
    <w:p>
      <w:pPr>
        <w:pStyle w:val="Normal"/>
        <w:spacing w:lineRule="auto" w:line="240"/>
        <w:rPr>
          <w:b/>
          <w:b/>
          <w:bCs/>
          <w:sz w:val="20"/>
          <w:szCs w:val="20"/>
        </w:rPr>
      </w:pPr>
      <w:r>
        <w:rPr>
          <w:b/>
          <w:bCs/>
          <w:sz w:val="20"/>
          <w:szCs w:val="20"/>
        </w:rPr>
        <w:t xml:space="preserve">ISTRUZIONI PER L’INCARICATO DEL TRATTAMENTO DEI DATI PERSONALI </w:t>
      </w:r>
    </w:p>
    <w:p>
      <w:pPr>
        <w:pStyle w:val="Normal"/>
        <w:spacing w:lineRule="auto" w:line="240"/>
        <w:ind w:left="-851" w:hanging="0"/>
        <w:rPr>
          <w:sz w:val="20"/>
          <w:szCs w:val="20"/>
        </w:rPr>
      </w:pPr>
      <w:r>
        <w:rPr>
          <w:sz w:val="20"/>
          <w:szCs w:val="20"/>
        </w:rPr>
      </w:r>
    </w:p>
    <w:p>
      <w:pPr>
        <w:pStyle w:val="Normal"/>
        <w:spacing w:lineRule="auto" w:line="240"/>
        <w:ind w:left="-851" w:hanging="0"/>
        <w:rPr>
          <w:sz w:val="20"/>
          <w:szCs w:val="20"/>
        </w:rPr>
      </w:pPr>
      <w:r>
        <w:rPr>
          <w:sz w:val="20"/>
          <w:szCs w:val="20"/>
        </w:rPr>
      </w:r>
    </w:p>
    <w:p>
      <w:pPr>
        <w:pStyle w:val="Normal"/>
        <w:spacing w:lineRule="auto" w:line="240"/>
        <w:ind w:left="-851" w:right="98" w:hanging="0"/>
        <w:rPr>
          <w:color w:val="000000"/>
          <w:sz w:val="20"/>
          <w:szCs w:val="20"/>
        </w:rPr>
      </w:pPr>
      <w:r>
        <w:rPr>
          <w:color w:val="000000"/>
          <w:sz w:val="20"/>
          <w:szCs w:val="20"/>
        </w:rPr>
        <w:t>Ai sensi della normativa vigente in materia di protezione dei dati personali, le attività di trattamento possono essere svolte solamente da parte di coloro che, operando sotto la diretta autorità del titolare o del responsabile, abbiano ricevuto da questi ultimi uno specifico incarico scritto al trattamento di dati basato sulle mansioni lavorative concretamente esercitate.</w:t>
      </w:r>
    </w:p>
    <w:p>
      <w:pPr>
        <w:pStyle w:val="Normal"/>
        <w:spacing w:lineRule="auto" w:line="240"/>
        <w:ind w:left="-851" w:right="98" w:hanging="0"/>
        <w:rPr>
          <w:color w:val="000000"/>
          <w:sz w:val="20"/>
          <w:szCs w:val="20"/>
        </w:rPr>
      </w:pPr>
      <w:r>
        <w:rPr>
          <w:color w:val="000000"/>
          <w:sz w:val="20"/>
          <w:szCs w:val="20"/>
        </w:rPr>
      </w:r>
    </w:p>
    <w:p>
      <w:pPr>
        <w:pStyle w:val="Normal"/>
        <w:spacing w:lineRule="auto" w:line="240"/>
        <w:ind w:left="-851" w:right="98" w:hanging="0"/>
        <w:rPr>
          <w:color w:val="000000"/>
          <w:sz w:val="20"/>
          <w:szCs w:val="20"/>
        </w:rPr>
      </w:pPr>
      <w:r>
        <w:rPr>
          <w:color w:val="000000"/>
          <w:sz w:val="20"/>
          <w:szCs w:val="20"/>
        </w:rPr>
        <w:t xml:space="preserve">In conformità a tale prescrizione, dunque, </w:t>
      </w:r>
      <w:r>
        <w:rPr>
          <w:b/>
          <w:sz w:val="20"/>
          <w:szCs w:val="20"/>
        </w:rPr>
        <w:t>AIEOP</w:t>
      </w:r>
      <w:r>
        <w:rPr>
          <w:sz w:val="20"/>
          <w:szCs w:val="20"/>
        </w:rPr>
        <w:t xml:space="preserve"> - </w:t>
      </w:r>
      <w:r>
        <w:rPr>
          <w:b/>
          <w:sz w:val="20"/>
          <w:szCs w:val="20"/>
        </w:rPr>
        <w:t>Associazione Italiana Ematologia Oncologia Pediatrica</w:t>
      </w:r>
      <w:r>
        <w:rPr>
          <w:sz w:val="20"/>
          <w:szCs w:val="20"/>
        </w:rPr>
        <w:t>, con sede legale in via Massarenti 11 Bologna, e – mail segreteria@aieop.org, tel. 0512144667</w:t>
      </w:r>
      <w:r>
        <w:rPr>
          <w:color w:val="000000"/>
          <w:sz w:val="20"/>
          <w:szCs w:val="20"/>
        </w:rPr>
        <w:t xml:space="preserve"> (in seguito “AIEOP” o “Titolare”), per mezzo della presente lettera conferisce le istruzioni di “Incaricato del trattamento dei dati personali” ai sensi e per gli effetti della normativa vigente (Regolamento UE 2016/679 – “GDPR” – e D. Lgs. 196/2003 – “Codice Privacy” – e s.m.i.).</w:t>
      </w:r>
    </w:p>
    <w:p>
      <w:pPr>
        <w:pStyle w:val="Normal"/>
        <w:spacing w:lineRule="auto" w:line="240"/>
        <w:ind w:left="-851" w:right="98" w:hanging="0"/>
        <w:rPr>
          <w:color w:val="000000"/>
          <w:sz w:val="20"/>
          <w:szCs w:val="20"/>
        </w:rPr>
      </w:pPr>
      <w:r>
        <w:rPr>
          <w:color w:val="000000"/>
          <w:sz w:val="20"/>
          <w:szCs w:val="20"/>
        </w:rPr>
      </w:r>
    </w:p>
    <w:p>
      <w:pPr>
        <w:pStyle w:val="Normal"/>
        <w:spacing w:lineRule="auto" w:line="240"/>
        <w:ind w:left="-851" w:right="98" w:hanging="0"/>
        <w:rPr>
          <w:color w:val="000000"/>
          <w:sz w:val="20"/>
          <w:szCs w:val="20"/>
        </w:rPr>
      </w:pPr>
      <w:r>
        <w:rPr>
          <w:color w:val="000000"/>
          <w:sz w:val="20"/>
          <w:szCs w:val="20"/>
        </w:rPr>
        <w:t>Precisiamo che la presente lettera è riferita – e deve essere quindi considerata valida esclusivamente in riferimento – alle operazioni di trattamento aventi ad oggetto i dati personali ai quali Lei è legittimato ad accedere nel rigoroso espletamento della funzione a cui è preposto da parte del Titolare, sulla base del Suo contratto di lavoro o della sua collaborazione.</w:t>
      </w:r>
    </w:p>
    <w:p>
      <w:pPr>
        <w:pStyle w:val="Normal"/>
        <w:spacing w:lineRule="auto" w:line="240"/>
        <w:ind w:left="-851" w:right="98" w:hanging="0"/>
        <w:rPr>
          <w:color w:val="000000"/>
          <w:sz w:val="20"/>
          <w:szCs w:val="20"/>
        </w:rPr>
      </w:pPr>
      <w:r>
        <w:rPr>
          <w:color w:val="000000"/>
          <w:sz w:val="20"/>
          <w:szCs w:val="20"/>
        </w:rPr>
      </w:r>
    </w:p>
    <w:p>
      <w:pPr>
        <w:pStyle w:val="Normal"/>
        <w:spacing w:lineRule="auto" w:line="240"/>
        <w:ind w:left="-851" w:right="98" w:hanging="0"/>
        <w:rPr>
          <w:color w:val="000000"/>
          <w:sz w:val="20"/>
          <w:szCs w:val="20"/>
        </w:rPr>
      </w:pPr>
      <w:r>
        <w:rPr>
          <w:color w:val="000000"/>
          <w:sz w:val="20"/>
          <w:szCs w:val="20"/>
        </w:rPr>
        <w:t>La invitiamo a considerare che, in conformità alla legge applicabile, costituisce “trattamento”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pPr>
        <w:pStyle w:val="Normal"/>
        <w:spacing w:lineRule="auto" w:line="240"/>
        <w:ind w:left="-851" w:right="98" w:hanging="0"/>
        <w:rPr>
          <w:color w:val="000000"/>
          <w:sz w:val="20"/>
          <w:szCs w:val="20"/>
        </w:rPr>
      </w:pPr>
      <w:r>
        <w:rPr>
          <w:color w:val="000000"/>
          <w:sz w:val="20"/>
          <w:szCs w:val="20"/>
        </w:rPr>
      </w:r>
    </w:p>
    <w:p>
      <w:pPr>
        <w:pStyle w:val="Normal"/>
        <w:spacing w:lineRule="auto" w:line="240"/>
        <w:ind w:left="-851" w:right="98" w:hanging="0"/>
        <w:rPr>
          <w:color w:val="000000"/>
          <w:sz w:val="20"/>
          <w:szCs w:val="20"/>
        </w:rPr>
      </w:pPr>
      <w:r>
        <w:rPr>
          <w:color w:val="000000"/>
          <w:sz w:val="20"/>
          <w:szCs w:val="20"/>
        </w:rPr>
        <w:t>In particolare, i trattamenti che Lei è autorizzato a svolgere sono quelli rientranti nelle aree di competenza dell’Ufficio cui Lei è assegnato, meglio specificati nell’Allegato 1 alla presente lettera.</w:t>
      </w:r>
    </w:p>
    <w:p>
      <w:pPr>
        <w:pStyle w:val="Normal"/>
        <w:spacing w:lineRule="auto" w:line="240"/>
        <w:ind w:left="-851" w:right="98" w:hanging="0"/>
        <w:rPr>
          <w:color w:val="000000"/>
          <w:sz w:val="20"/>
          <w:szCs w:val="20"/>
        </w:rPr>
      </w:pPr>
      <w:r>
        <w:rPr>
          <w:color w:val="000000"/>
          <w:sz w:val="20"/>
          <w:szCs w:val="20"/>
        </w:rPr>
      </w:r>
    </w:p>
    <w:p>
      <w:pPr>
        <w:pStyle w:val="Normal"/>
        <w:spacing w:lineRule="auto" w:line="240"/>
        <w:ind w:left="-851" w:right="98" w:hanging="0"/>
        <w:rPr>
          <w:color w:val="000000"/>
          <w:sz w:val="20"/>
          <w:szCs w:val="20"/>
        </w:rPr>
      </w:pPr>
      <w:r>
        <w:rPr>
          <w:color w:val="000000"/>
          <w:sz w:val="20"/>
          <w:szCs w:val="20"/>
        </w:rPr>
        <w:t>Inoltre, in qualità di incaricato di trattamento, Lei sarà tenuto ad attenersi scrupolosamente alle istruzioni di seguito fornite, nonché alle ulteriori che dovessero essere riportate, anche in materia di sicurezza, in altre policy aziendali applicabili (es.: regolamenti e manuali operativi) o essere impartite dal responsabile dell’Ufficio di riferimento.</w:t>
      </w:r>
    </w:p>
    <w:p>
      <w:pPr>
        <w:pStyle w:val="Normal"/>
        <w:spacing w:lineRule="auto" w:line="240"/>
        <w:ind w:left="-851" w:right="98" w:hanging="0"/>
        <w:rPr>
          <w:color w:val="000000"/>
          <w:sz w:val="20"/>
          <w:szCs w:val="20"/>
        </w:rPr>
      </w:pPr>
      <w:r>
        <w:rPr>
          <w:color w:val="000000"/>
          <w:sz w:val="20"/>
          <w:szCs w:val="20"/>
        </w:rPr>
      </w:r>
    </w:p>
    <w:p>
      <w:pPr>
        <w:pStyle w:val="Normal"/>
        <w:spacing w:lineRule="auto" w:line="240"/>
        <w:ind w:left="-851" w:right="98" w:hanging="0"/>
        <w:rPr>
          <w:color w:val="000000"/>
          <w:sz w:val="20"/>
          <w:szCs w:val="20"/>
        </w:rPr>
      </w:pPr>
      <w:r>
        <w:rPr>
          <w:color w:val="000000"/>
          <w:sz w:val="20"/>
          <w:szCs w:val="20"/>
        </w:rPr>
        <w:t>Le ricordiamo, infine, che il mancato rispetto di tali istruzioni può comportare la violazione di obblighi di legge ed esporre AIEOP, i suoi rappresentanti legali ed anche i singoli incaricati (Lei incluso) a responsabilità e sanzioni civili, amministrative e, nei casi più gravi, anche penali.</w:t>
      </w:r>
    </w:p>
    <w:p>
      <w:pPr>
        <w:pStyle w:val="Normal"/>
        <w:spacing w:lineRule="auto" w:line="240"/>
        <w:ind w:right="98" w:hanging="0"/>
        <w:rPr>
          <w:sz w:val="20"/>
          <w:szCs w:val="20"/>
        </w:rPr>
      </w:pPr>
      <w:r>
        <w:rPr>
          <w:sz w:val="20"/>
          <w:szCs w:val="20"/>
        </w:rPr>
      </w:r>
    </w:p>
    <w:p>
      <w:pPr>
        <w:pStyle w:val="Normal"/>
        <w:spacing w:lineRule="auto" w:line="240"/>
        <w:rPr>
          <w:sz w:val="20"/>
          <w:szCs w:val="20"/>
        </w:rPr>
      </w:pPr>
      <w:r>
        <w:rPr>
          <w:sz w:val="20"/>
          <w:szCs w:val="20"/>
        </w:rPr>
      </w:r>
    </w:p>
    <w:p>
      <w:pPr>
        <w:pStyle w:val="Normal"/>
        <w:keepNext/>
        <w:numPr>
          <w:ilvl w:val="0"/>
          <w:numId w:val="0"/>
        </w:numPr>
        <w:spacing w:lineRule="auto" w:line="240"/>
        <w:ind w:left="-851" w:hanging="0"/>
        <w:jc w:val="center"/>
        <w:outlineLvl w:val="1"/>
        <w:rPr>
          <w:b/>
          <w:b/>
          <w:bCs/>
          <w:sz w:val="20"/>
          <w:szCs w:val="20"/>
        </w:rPr>
      </w:pPr>
      <w:r>
        <w:rPr>
          <w:b/>
          <w:bCs/>
          <w:sz w:val="20"/>
          <w:szCs w:val="20"/>
        </w:rPr>
        <w:t>Istruzioni</w:t>
      </w:r>
    </w:p>
    <w:p>
      <w:pPr>
        <w:pStyle w:val="Normal"/>
        <w:spacing w:lineRule="auto" w:line="240"/>
        <w:ind w:left="-851" w:hanging="0"/>
        <w:jc w:val="left"/>
        <w:rPr>
          <w:b/>
          <w:b/>
          <w:bCs/>
          <w:sz w:val="20"/>
          <w:szCs w:val="20"/>
        </w:rPr>
      </w:pPr>
      <w:r>
        <w:rPr>
          <w:b/>
          <w:bCs/>
          <w:sz w:val="20"/>
          <w:szCs w:val="20"/>
        </w:rPr>
      </w:r>
    </w:p>
    <w:p>
      <w:pPr>
        <w:pStyle w:val="Normal"/>
        <w:spacing w:lineRule="auto" w:line="240"/>
        <w:ind w:left="-851" w:hanging="0"/>
        <w:rPr>
          <w:sz w:val="20"/>
          <w:szCs w:val="20"/>
        </w:rPr>
      </w:pPr>
      <w:r>
        <w:rPr>
          <w:sz w:val="20"/>
          <w:szCs w:val="20"/>
        </w:rPr>
        <w:t>In ottemperanza a quanto previsto dalla normativa vigente, Lei dovrà attenersi alle seguenti regole relative alla tutela dei dati personali, sia in termini di sicurezza, che di riservatezza.</w:t>
      </w:r>
    </w:p>
    <w:p>
      <w:pPr>
        <w:pStyle w:val="Normal"/>
        <w:spacing w:lineRule="auto" w:line="240"/>
        <w:ind w:left="-851" w:hanging="0"/>
        <w:rPr>
          <w:i/>
          <w:i/>
          <w:sz w:val="20"/>
          <w:szCs w:val="20"/>
        </w:rPr>
      </w:pPr>
      <w:r>
        <w:rPr>
          <w:sz w:val="20"/>
          <w:szCs w:val="20"/>
        </w:rPr>
        <w:tab/>
        <w:tab/>
        <w:t xml:space="preserve"> </w:t>
      </w:r>
    </w:p>
    <w:p>
      <w:pPr>
        <w:pStyle w:val="Normal"/>
        <w:spacing w:lineRule="auto" w:line="240"/>
        <w:ind w:left="-851" w:hanging="0"/>
        <w:rPr>
          <w:sz w:val="20"/>
          <w:szCs w:val="20"/>
        </w:rPr>
      </w:pPr>
      <w:r>
        <w:rPr>
          <w:sz w:val="20"/>
          <w:szCs w:val="20"/>
        </w:rPr>
        <w:t>In particolare, Lei dovrà:</w:t>
      </w:r>
    </w:p>
    <w:p>
      <w:pPr>
        <w:pStyle w:val="Normal"/>
        <w:spacing w:lineRule="auto" w:line="240"/>
        <w:ind w:left="-851" w:hanging="0"/>
        <w:jc w:val="left"/>
        <w:rPr>
          <w:sz w:val="20"/>
          <w:szCs w:val="20"/>
        </w:rPr>
      </w:pPr>
      <w:r>
        <w:rPr>
          <w:sz w:val="20"/>
          <w:szCs w:val="20"/>
        </w:rPr>
      </w:r>
    </w:p>
    <w:p>
      <w:pPr>
        <w:pStyle w:val="Normal"/>
        <w:numPr>
          <w:ilvl w:val="0"/>
          <w:numId w:val="1"/>
        </w:numPr>
        <w:spacing w:lineRule="auto" w:line="240" w:before="0" w:after="120"/>
        <w:ind w:left="-426" w:hanging="425"/>
        <w:rPr>
          <w:sz w:val="20"/>
          <w:szCs w:val="20"/>
        </w:rPr>
      </w:pPr>
      <w:r>
        <w:rPr>
          <w:sz w:val="20"/>
          <w:szCs w:val="20"/>
        </w:rPr>
        <w:t>Trattare i dati in modo lecito e secondo correttezza;</w:t>
      </w:r>
    </w:p>
    <w:p>
      <w:pPr>
        <w:pStyle w:val="Normal"/>
        <w:numPr>
          <w:ilvl w:val="0"/>
          <w:numId w:val="1"/>
        </w:numPr>
        <w:spacing w:lineRule="auto" w:line="240" w:before="0" w:after="120"/>
        <w:ind w:left="-426" w:hanging="425"/>
        <w:rPr>
          <w:sz w:val="20"/>
          <w:szCs w:val="20"/>
        </w:rPr>
      </w:pPr>
      <w:r>
        <w:rPr>
          <w:sz w:val="20"/>
          <w:szCs w:val="20"/>
        </w:rPr>
        <w:t>Trattare i dati esclusivamente al fine di adempiere alle obbligazioni nascenti dall’incarico conferitoLe e, in ogni caso, per scopi determinati, espliciti e, comunque, in termini compatibili con gli scopi di riservatezza per i quali i dati sono stati raccolti;</w:t>
      </w:r>
    </w:p>
    <w:p>
      <w:pPr>
        <w:pStyle w:val="Normal"/>
        <w:numPr>
          <w:ilvl w:val="0"/>
          <w:numId w:val="1"/>
        </w:numPr>
        <w:spacing w:lineRule="auto" w:line="240" w:before="0" w:after="120"/>
        <w:ind w:left="-426" w:hanging="425"/>
        <w:rPr>
          <w:sz w:val="20"/>
          <w:szCs w:val="20"/>
        </w:rPr>
      </w:pPr>
      <w:r>
        <w:rPr>
          <w:sz w:val="20"/>
          <w:szCs w:val="20"/>
        </w:rPr>
        <w:t>Verificare costantemente la correttezza dei dati trattati e, ove necessario, provvedere al loro aggiornamento;</w:t>
      </w:r>
    </w:p>
    <w:p>
      <w:pPr>
        <w:pStyle w:val="Normal"/>
        <w:numPr>
          <w:ilvl w:val="0"/>
          <w:numId w:val="1"/>
        </w:numPr>
        <w:spacing w:lineRule="auto" w:line="240" w:before="0" w:after="120"/>
        <w:ind w:left="-426" w:hanging="425"/>
        <w:rPr>
          <w:sz w:val="20"/>
          <w:szCs w:val="20"/>
        </w:rPr>
      </w:pPr>
      <w:r>
        <w:rPr>
          <w:sz w:val="20"/>
          <w:szCs w:val="20"/>
        </w:rPr>
        <w:t>Trattare i dati personali in maniera tale che essi risultino pertinenti, completi e non eccedenti rispetto alle finalità per le quali sono stati raccolti o successivamente trattati, secondo le indicazioni ricevute dal Titolare o da eventuali Responsabili del trattamento;</w:t>
      </w:r>
    </w:p>
    <w:p>
      <w:pPr>
        <w:pStyle w:val="Normal"/>
        <w:numPr>
          <w:ilvl w:val="0"/>
          <w:numId w:val="1"/>
        </w:numPr>
        <w:spacing w:lineRule="auto" w:line="240" w:before="0" w:after="120"/>
        <w:ind w:left="-426" w:hanging="425"/>
        <w:rPr>
          <w:sz w:val="20"/>
          <w:szCs w:val="20"/>
        </w:rPr>
      </w:pPr>
      <w:r>
        <w:rPr>
          <w:sz w:val="20"/>
          <w:szCs w:val="20"/>
        </w:rPr>
        <w:t>Conservare i dati personali in una forma che consenta l’identificazione dell’interessato per un periodo di tempo non superiore a quello necessario al raggiungimento degli scopi per i quali gli stessi sono stati raccolti o successivamente trattati;</w:t>
      </w:r>
    </w:p>
    <w:p>
      <w:pPr>
        <w:pStyle w:val="Normal"/>
        <w:numPr>
          <w:ilvl w:val="0"/>
          <w:numId w:val="1"/>
        </w:numPr>
        <w:spacing w:lineRule="auto" w:line="240" w:before="0" w:after="120"/>
        <w:ind w:left="-426" w:hanging="425"/>
        <w:rPr>
          <w:sz w:val="20"/>
          <w:szCs w:val="20"/>
        </w:rPr>
      </w:pPr>
      <w:r>
        <w:rPr>
          <w:sz w:val="20"/>
          <w:szCs w:val="20"/>
        </w:rPr>
        <w:t>Trattare e custodire i dati personali, in particolare quelli</w:t>
      </w:r>
      <w:r>
        <w:rPr>
          <w:b/>
          <w:sz w:val="20"/>
          <w:szCs w:val="20"/>
        </w:rPr>
        <w:t xml:space="preserve"> </w:t>
      </w:r>
      <w:r>
        <w:rPr>
          <w:sz w:val="20"/>
          <w:szCs w:val="20"/>
        </w:rPr>
        <w:t>particolari / sensibili, cui Lei ha accesso nell’espletamento delle Sue mansioni lavorative, garantendo l'adozione delle misure di sicurezza disposte dal Titolare e/o dal Responsabile del trattamento, al fine di evitare la distruzione, la perdita o l’accesso non autorizzato da parte di terzi, anche tenendo conto della natura dei dati stessi;</w:t>
      </w:r>
    </w:p>
    <w:p>
      <w:pPr>
        <w:pStyle w:val="Normal"/>
        <w:numPr>
          <w:ilvl w:val="0"/>
          <w:numId w:val="1"/>
        </w:numPr>
        <w:spacing w:lineRule="auto" w:line="240" w:before="0" w:after="120"/>
        <w:ind w:left="-426" w:hanging="425"/>
        <w:rPr>
          <w:sz w:val="20"/>
          <w:szCs w:val="20"/>
        </w:rPr>
      </w:pPr>
      <w:r>
        <w:rPr>
          <w:sz w:val="20"/>
          <w:szCs w:val="20"/>
        </w:rPr>
        <w:t>Modificare la password assegnata al primo utilizzo e provvedere a sceglierne una nuova avendo cura che (tenuto conto delle eventuali policy impostate sui sistemi):</w:t>
      </w:r>
    </w:p>
    <w:p>
      <w:pPr>
        <w:pStyle w:val="ListParagraph"/>
        <w:numPr>
          <w:ilvl w:val="0"/>
          <w:numId w:val="3"/>
        </w:numPr>
        <w:ind w:left="0" w:hanging="425"/>
        <w:rPr>
          <w:sz w:val="20"/>
        </w:rPr>
      </w:pPr>
      <w:r>
        <w:rPr>
          <w:sz w:val="20"/>
        </w:rPr>
        <w:t>Non sia riconducibile in alcuna maniera alla Sua persona;</w:t>
      </w:r>
    </w:p>
    <w:p>
      <w:pPr>
        <w:pStyle w:val="ListParagraph"/>
        <w:numPr>
          <w:ilvl w:val="0"/>
          <w:numId w:val="3"/>
        </w:numPr>
        <w:ind w:left="0" w:hanging="425"/>
        <w:rPr>
          <w:sz w:val="20"/>
        </w:rPr>
      </w:pPr>
      <w:r>
        <w:rPr>
          <w:sz w:val="20"/>
        </w:rPr>
        <w:t xml:space="preserve">Sia lunga almeno otto caratteri, ovvero, nel caso in cui lo strumento elettronico non lo permetta, la lunghezza sia pari al massimo dei caratteri consentito dal dispositivo in questione; </w:t>
      </w:r>
    </w:p>
    <w:p>
      <w:pPr>
        <w:pStyle w:val="ListParagraph"/>
        <w:numPr>
          <w:ilvl w:val="0"/>
          <w:numId w:val="3"/>
        </w:numPr>
        <w:ind w:left="0" w:hanging="425"/>
        <w:rPr>
          <w:sz w:val="20"/>
        </w:rPr>
      </w:pPr>
      <w:r>
        <w:rPr>
          <w:sz w:val="20"/>
        </w:rPr>
        <w:t>Contenga almeno un carattere numerico e/o un carattere speciale (ad es.: @, *, #);</w:t>
      </w:r>
    </w:p>
    <w:p>
      <w:pPr>
        <w:pStyle w:val="ListParagraph"/>
        <w:numPr>
          <w:ilvl w:val="0"/>
          <w:numId w:val="3"/>
        </w:numPr>
        <w:spacing w:lineRule="auto" w:line="276"/>
        <w:ind w:left="0" w:hanging="425"/>
        <w:rPr>
          <w:sz w:val="20"/>
        </w:rPr>
      </w:pPr>
      <w:r>
        <w:rPr>
          <w:sz w:val="20"/>
        </w:rPr>
        <w:t>Sia diversa da quella precedentemente fornita.</w:t>
      </w:r>
    </w:p>
    <w:p>
      <w:pPr>
        <w:pStyle w:val="Normal"/>
        <w:numPr>
          <w:ilvl w:val="0"/>
          <w:numId w:val="1"/>
        </w:numPr>
        <w:spacing w:lineRule="auto" w:line="276" w:before="240" w:after="120"/>
        <w:ind w:left="-426" w:hanging="425"/>
        <w:rPr>
          <w:sz w:val="20"/>
          <w:szCs w:val="20"/>
        </w:rPr>
      </w:pPr>
      <w:r>
        <w:rPr>
          <w:sz w:val="20"/>
          <w:szCs w:val="20"/>
        </w:rPr>
        <w:t>Sostituire la password ogni tre mesi (o secondo le policy impostate in automatico sul sistema), nonché al primo accesso successivo a quello di un soggetto terzo, espressamente autorizzato da AIEOP;</w:t>
      </w:r>
    </w:p>
    <w:p>
      <w:pPr>
        <w:pStyle w:val="Normal"/>
        <w:numPr>
          <w:ilvl w:val="0"/>
          <w:numId w:val="1"/>
        </w:numPr>
        <w:spacing w:lineRule="auto" w:line="240" w:before="0" w:after="120"/>
        <w:ind w:left="-426" w:hanging="425"/>
        <w:rPr>
          <w:sz w:val="20"/>
          <w:szCs w:val="20"/>
        </w:rPr>
      </w:pPr>
      <w:r>
        <w:rPr>
          <w:sz w:val="20"/>
          <w:szCs w:val="20"/>
        </w:rPr>
        <w:t>Astenersi dal creare nuove autonome banche dati senza preventiva autorizzazione del Titolare e/o del Responsabile del trattamento;</w:t>
      </w:r>
    </w:p>
    <w:p>
      <w:pPr>
        <w:pStyle w:val="Normal"/>
        <w:numPr>
          <w:ilvl w:val="0"/>
          <w:numId w:val="1"/>
        </w:numPr>
        <w:spacing w:lineRule="auto" w:line="240" w:before="0" w:after="120"/>
        <w:ind w:left="-426" w:hanging="425"/>
        <w:rPr>
          <w:sz w:val="20"/>
          <w:szCs w:val="20"/>
        </w:rPr>
      </w:pPr>
      <w:r>
        <w:rPr>
          <w:sz w:val="20"/>
          <w:szCs w:val="20"/>
        </w:rPr>
        <w:t>Osservare scrupolosamente gli obblighi relativi alla riservatezza, alla comunicazione ed alla diffusione dei dati personali da Lei trattati;</w:t>
      </w:r>
    </w:p>
    <w:p>
      <w:pPr>
        <w:pStyle w:val="Normal"/>
        <w:numPr>
          <w:ilvl w:val="0"/>
          <w:numId w:val="1"/>
        </w:numPr>
        <w:spacing w:lineRule="auto" w:line="240" w:before="0" w:after="120"/>
        <w:ind w:left="-426" w:hanging="425"/>
        <w:rPr>
          <w:sz w:val="20"/>
          <w:szCs w:val="20"/>
        </w:rPr>
      </w:pPr>
      <w:r>
        <w:rPr>
          <w:sz w:val="20"/>
          <w:szCs w:val="20"/>
        </w:rPr>
        <w:t>Garantire, in ogni operazione di trattamento, la massima riservatezza, astenendosi dal trasferire, comunicare e/o diffondere i dati a terzi, salvo preventiva autorizzazione del Titolare o del Responsabile del trattamento;</w:t>
      </w:r>
    </w:p>
    <w:p>
      <w:pPr>
        <w:pStyle w:val="Normal"/>
        <w:numPr>
          <w:ilvl w:val="0"/>
          <w:numId w:val="1"/>
        </w:numPr>
        <w:spacing w:lineRule="auto" w:line="240" w:before="0" w:after="120"/>
        <w:ind w:left="-426" w:hanging="425"/>
        <w:rPr>
          <w:sz w:val="20"/>
          <w:szCs w:val="20"/>
        </w:rPr>
      </w:pPr>
      <w:r>
        <w:rPr>
          <w:sz w:val="20"/>
          <w:szCs w:val="20"/>
        </w:rPr>
        <w:t>Osservare scrupolosamente gli obblighi relativi alla riservatezza, alla comunicazione ed alla diffusione tanto dei Dati Personali altrui da Lei trattati, quanto delle credenziali di autenticazione a Lei attribuite;</w:t>
      </w:r>
    </w:p>
    <w:p>
      <w:pPr>
        <w:pStyle w:val="Normal"/>
        <w:numPr>
          <w:ilvl w:val="0"/>
          <w:numId w:val="1"/>
        </w:numPr>
        <w:spacing w:lineRule="auto" w:line="240" w:before="0" w:after="120"/>
        <w:ind w:left="-426" w:hanging="425"/>
        <w:rPr>
          <w:sz w:val="20"/>
          <w:szCs w:val="20"/>
        </w:rPr>
      </w:pPr>
      <w:r>
        <w:rPr>
          <w:sz w:val="20"/>
          <w:szCs w:val="20"/>
        </w:rPr>
        <w:t>In caso di allontanamento, anche temporaneo, dalla postazione di lavoro, verificare che non vi sia possibilità da parte di terzi (anche se Suoi colleghi o comunque appartenenti all’organizzazione di AIEOP) di accedere ai Dati Personali per i quali era in corso una qualunque operazione di trattamento, sia essa mediante supporto cartaceo o informatico;</w:t>
      </w:r>
    </w:p>
    <w:p>
      <w:pPr>
        <w:pStyle w:val="Normal"/>
        <w:numPr>
          <w:ilvl w:val="0"/>
          <w:numId w:val="1"/>
        </w:numPr>
        <w:spacing w:lineRule="auto" w:line="240" w:before="0" w:after="120"/>
        <w:ind w:left="-426" w:hanging="425"/>
        <w:rPr>
          <w:sz w:val="20"/>
          <w:szCs w:val="20"/>
        </w:rPr>
      </w:pPr>
      <w:r>
        <w:rPr>
          <w:sz w:val="20"/>
          <w:szCs w:val="20"/>
        </w:rPr>
        <w:t>Astenersi dal comunicare a terzi (anche se Suoi colleghi o comunque appartenenti alla struttura) in qualsiasi forma, la/le propria/e credenziale/i di autenticazione, necessaria/e per il trattamento dei Dati Personali con strumenti elettronici;</w:t>
      </w:r>
    </w:p>
    <w:p>
      <w:pPr>
        <w:pStyle w:val="Normal"/>
        <w:numPr>
          <w:ilvl w:val="0"/>
          <w:numId w:val="1"/>
        </w:numPr>
        <w:spacing w:lineRule="auto" w:line="240" w:before="0" w:after="120"/>
        <w:ind w:left="-426" w:hanging="425"/>
        <w:rPr>
          <w:b/>
          <w:b/>
          <w:bCs/>
          <w:i/>
          <w:i/>
          <w:iCs/>
          <w:sz w:val="20"/>
          <w:szCs w:val="20"/>
        </w:rPr>
      </w:pPr>
      <w:r>
        <w:rPr>
          <w:sz w:val="20"/>
          <w:szCs w:val="20"/>
        </w:rPr>
        <w:tab/>
        <w:t>Segnalare al Titolare o al Responsabile del trattamento competente in relazione alla Sua funzione eventuali situazioni di rischio per la sicurezza dei dati di cui è venuto a conoscenza (es. la violazione della password, il tentativo di accesso non autorizzato ai sistemi), anche quando riguardino i soggetti esterni autorizzati all’accesso: la Sua collaborazione è fondamentale al fine di colmare eventuali lacune nei sistemi di sicurezza e nelle procedure relative alla tutela dei dati personali;</w:t>
      </w:r>
    </w:p>
    <w:p>
      <w:pPr>
        <w:pStyle w:val="Normal"/>
        <w:numPr>
          <w:ilvl w:val="0"/>
          <w:numId w:val="1"/>
        </w:numPr>
        <w:spacing w:lineRule="auto" w:line="240" w:before="0" w:after="120"/>
        <w:ind w:left="-426" w:hanging="425"/>
        <w:rPr>
          <w:b/>
          <w:b/>
          <w:bCs/>
          <w:i/>
          <w:i/>
          <w:iCs/>
          <w:sz w:val="20"/>
          <w:szCs w:val="20"/>
        </w:rPr>
      </w:pPr>
      <w:r>
        <w:rPr>
          <w:sz w:val="20"/>
          <w:szCs w:val="20"/>
        </w:rPr>
        <w:t>Con specifico riferimento agli studi promossi da AIEOP:</w:t>
      </w:r>
    </w:p>
    <w:p>
      <w:pPr>
        <w:pStyle w:val="ListParagraph"/>
        <w:numPr>
          <w:ilvl w:val="0"/>
          <w:numId w:val="6"/>
        </w:numPr>
        <w:spacing w:lineRule="auto" w:line="276" w:before="0" w:after="120"/>
        <w:ind w:left="0" w:hanging="426"/>
        <w:contextualSpacing/>
        <w:rPr>
          <w:sz w:val="20"/>
          <w:szCs w:val="20"/>
        </w:rPr>
      </w:pPr>
      <w:r>
        <w:rPr>
          <w:sz w:val="20"/>
          <w:szCs w:val="20"/>
        </w:rPr>
        <w:t>Consegnare agli interessati, al momento del coinvolgimento nello studio, il modulo contenente l’informativa privacy, il consenso al trattamento di categorie particolari di dati personali e il consenso informato per la partecipazione allo studio;</w:t>
      </w:r>
    </w:p>
    <w:p>
      <w:pPr>
        <w:pStyle w:val="ListParagraph"/>
        <w:numPr>
          <w:ilvl w:val="0"/>
          <w:numId w:val="6"/>
        </w:numPr>
        <w:spacing w:lineRule="auto" w:line="276" w:before="0" w:after="120"/>
        <w:ind w:left="0" w:hanging="426"/>
        <w:contextualSpacing/>
        <w:rPr>
          <w:sz w:val="20"/>
          <w:szCs w:val="20"/>
        </w:rPr>
      </w:pPr>
      <w:r>
        <w:rPr>
          <w:sz w:val="20"/>
          <w:szCs w:val="20"/>
        </w:rPr>
        <w:t>Nel caso di pazienti minorenni, verificare che i due moduli di consenso sopra indicati vengano sottoscritti da parte dell’/degli esercente/i la responsabilità genitoriale o del tutore;</w:t>
      </w:r>
    </w:p>
    <w:p>
      <w:pPr>
        <w:pStyle w:val="ListParagraph"/>
        <w:numPr>
          <w:ilvl w:val="0"/>
          <w:numId w:val="6"/>
        </w:numPr>
        <w:spacing w:lineRule="auto" w:line="276" w:before="0" w:after="120"/>
        <w:ind w:left="0" w:hanging="426"/>
        <w:contextualSpacing/>
        <w:rPr>
          <w:sz w:val="20"/>
          <w:szCs w:val="20"/>
        </w:rPr>
      </w:pPr>
      <w:r>
        <w:rPr>
          <w:sz w:val="20"/>
          <w:szCs w:val="20"/>
        </w:rPr>
        <w:t>Consegnare all’interessato, qualora questo abbia raggiunto la maggiore età nel corso dello studio, il modulo contenente l’informativa privacy, il consenso al trattamento di categorie particolari di dati personali e il consenso informato per la partecipazione allo studio, affinché possa confermare la propria volontà di partecipare allo studio promosso da AIEOP.</w:t>
      </w:r>
    </w:p>
    <w:p>
      <w:pPr>
        <w:pStyle w:val="Normal"/>
        <w:spacing w:lineRule="auto" w:line="276"/>
        <w:ind w:left="-851" w:hanging="0"/>
        <w:rPr>
          <w:sz w:val="20"/>
          <w:szCs w:val="20"/>
        </w:rPr>
      </w:pPr>
      <w:r>
        <w:rPr>
          <w:sz w:val="20"/>
          <w:szCs w:val="20"/>
        </w:rPr>
        <w:t>Gli obblighi relativi alla riservatezza dei dati cui ha avuto accesso nel corso dell’espletamento delle sue mansioni lavorative dovranno essere da Lei scrupolosamente osservati anche in seguito all’eventuale cessazione dall’incarico che Le è viene assegnato per mezzo della presente lettera, o dal rapporto di lavoro attualmente in essere con la Società (ove applicabile).</w:t>
      </w:r>
    </w:p>
    <w:p>
      <w:pPr>
        <w:pStyle w:val="Normal"/>
        <w:spacing w:lineRule="auto" w:line="276"/>
        <w:ind w:left="-851" w:hanging="0"/>
        <w:rPr>
          <w:sz w:val="20"/>
          <w:szCs w:val="20"/>
        </w:rPr>
      </w:pPr>
      <w:r>
        <w:rPr>
          <w:sz w:val="20"/>
          <w:szCs w:val="20"/>
        </w:rPr>
      </w:r>
    </w:p>
    <w:p>
      <w:pPr>
        <w:pStyle w:val="Normal"/>
        <w:spacing w:lineRule="auto" w:line="276"/>
        <w:ind w:left="-851" w:hanging="0"/>
        <w:rPr>
          <w:sz w:val="20"/>
          <w:szCs w:val="20"/>
        </w:rPr>
      </w:pPr>
      <w:r>
        <w:rPr>
          <w:sz w:val="20"/>
          <w:szCs w:val="20"/>
        </w:rPr>
        <w:t>Preme ricordarle che l’utilizzo per scopi personali o comunque per fini non legittimi dei dati personali ai quali ha (avuto) accesso nell’esecuzione delle Sue attività lavorative, anche nel caso in cui ciò non dia origine ad un danno e/o ad una responsabilità in capo ad AIEOP ai sensi della legge applicabile, potrebbe comunque comportare l’applicazione di sanzioni disciplinari, potendosi configurare quale violazione ai doveri che incombono sul dipendente ovvero sul collaboratore, così come previsti dal CCNL applicabile o dal Suo contratto di lavoro, ed in taluni casi anche di sanzioni penali (ove applicabile).</w:t>
      </w:r>
    </w:p>
    <w:p>
      <w:pPr>
        <w:pStyle w:val="Normal"/>
        <w:overflowPunct w:val="true"/>
        <w:spacing w:lineRule="exact" w:line="260"/>
        <w:ind w:left="-851" w:hanging="0"/>
        <w:textAlignment w:val="baseline"/>
        <w:rPr>
          <w:sz w:val="20"/>
          <w:szCs w:val="20"/>
        </w:rPr>
      </w:pPr>
      <w:r>
        <w:rPr>
          <w:sz w:val="20"/>
          <w:szCs w:val="20"/>
        </w:rPr>
      </w:r>
    </w:p>
    <w:p>
      <w:pPr>
        <w:pStyle w:val="Normal"/>
        <w:overflowPunct w:val="true"/>
        <w:spacing w:lineRule="exact" w:line="260"/>
        <w:ind w:left="-851" w:hanging="0"/>
        <w:textAlignment w:val="baseline"/>
        <w:rPr>
          <w:sz w:val="20"/>
          <w:szCs w:val="20"/>
        </w:rPr>
      </w:pPr>
      <w:r>
        <w:rPr>
          <w:sz w:val="20"/>
          <w:szCs w:val="20"/>
        </w:rPr>
        <w:t>Inoltre, La informiamo che:</w:t>
        <w:tab/>
      </w:r>
    </w:p>
    <w:p>
      <w:pPr>
        <w:pStyle w:val="Normal"/>
        <w:overflowPunct w:val="true"/>
        <w:spacing w:lineRule="exact" w:line="260"/>
        <w:ind w:left="-851" w:hanging="0"/>
        <w:textAlignment w:val="baseline"/>
        <w:rPr>
          <w:sz w:val="20"/>
          <w:szCs w:val="20"/>
        </w:rPr>
      </w:pPr>
      <w:r>
        <w:rPr>
          <w:sz w:val="20"/>
          <w:szCs w:val="20"/>
        </w:rPr>
      </w:r>
    </w:p>
    <w:p>
      <w:pPr>
        <w:pStyle w:val="ListParagraph"/>
        <w:numPr>
          <w:ilvl w:val="0"/>
          <w:numId w:val="2"/>
        </w:numPr>
        <w:spacing w:lineRule="auto" w:line="240" w:before="0" w:after="120"/>
        <w:ind w:left="-426" w:hanging="425"/>
        <w:rPr>
          <w:sz w:val="20"/>
          <w:szCs w:val="20"/>
        </w:rPr>
      </w:pPr>
      <w:r>
        <w:rPr>
          <w:sz w:val="20"/>
          <w:szCs w:val="20"/>
        </w:rPr>
        <w:t>Le credenziali di autenticazione a Lei attribuite, saranno disattivate nel caso in cui non vengano utilizzate per oltre 6 mesi e nel caso in cui Lei dovesse perdere la qualità, connessa alle funzioni che Le sono attribuite, che Le consente l’accesso a quelle specifica banca dati o tipologia di dati;</w:t>
      </w:r>
    </w:p>
    <w:p>
      <w:pPr>
        <w:pStyle w:val="ListParagraph"/>
        <w:numPr>
          <w:ilvl w:val="0"/>
          <w:numId w:val="2"/>
        </w:numPr>
        <w:spacing w:lineRule="auto" w:line="240" w:before="0" w:after="120"/>
        <w:ind w:left="-426" w:hanging="425"/>
        <w:rPr>
          <w:sz w:val="20"/>
          <w:szCs w:val="20"/>
        </w:rPr>
      </w:pPr>
      <w:r>
        <w:rPr>
          <w:sz w:val="20"/>
          <w:szCs w:val="20"/>
        </w:rPr>
        <w:t>Con riferimento all’accesso ai dati e agli strumenti elettronici che Le sono consentiti esclusivamente mediante uso della password personale, al fine di assicurare la disponibilità per il Titolare dei detti dati e/o degli strumenti elettronici, in caso di Sua prolungata assenza o di Suo impedimento, l’accesso agli stessi sarà effettuato mediante l’utilizzo dei privilegi forniti agli addetti alla gestione dei sistemi ICT, nominati amministratori di sistema, i quali La informeranno tempestivamente circa l’intervento effettuato;</w:t>
      </w:r>
    </w:p>
    <w:p>
      <w:pPr>
        <w:pStyle w:val="ListParagraph"/>
        <w:numPr>
          <w:ilvl w:val="0"/>
          <w:numId w:val="2"/>
        </w:numPr>
        <w:spacing w:lineRule="auto" w:line="240" w:before="0" w:after="120"/>
        <w:ind w:left="-426" w:hanging="425"/>
        <w:rPr>
          <w:sz w:val="20"/>
          <w:szCs w:val="20"/>
        </w:rPr>
      </w:pPr>
      <w:r>
        <w:rPr>
          <w:sz w:val="20"/>
          <w:szCs w:val="20"/>
        </w:rPr>
        <w:t xml:space="preserve">L’aggiornamento dell’individuazione dell’ambito del trattamento a Lei consentito (come di quello consentito a ciascuna altro singolo incaricato) avrà luogo con cadenza annuale. </w:t>
      </w:r>
    </w:p>
    <w:p>
      <w:pPr>
        <w:pStyle w:val="Normal"/>
        <w:spacing w:lineRule="auto" w:line="240"/>
        <w:ind w:left="-851" w:hanging="0"/>
        <w:rPr>
          <w:sz w:val="20"/>
          <w:szCs w:val="20"/>
        </w:rPr>
      </w:pPr>
      <w:r>
        <w:rPr>
          <w:sz w:val="20"/>
          <w:szCs w:val="20"/>
        </w:rPr>
        <w:tab/>
      </w:r>
    </w:p>
    <w:p>
      <w:pPr>
        <w:pStyle w:val="Normal"/>
        <w:spacing w:lineRule="auto" w:line="240"/>
        <w:ind w:left="-851" w:hanging="0"/>
        <w:rPr>
          <w:sz w:val="20"/>
          <w:szCs w:val="20"/>
        </w:rPr>
      </w:pPr>
      <w:r>
        <w:rPr>
          <w:sz w:val="20"/>
          <w:szCs w:val="20"/>
        </w:rPr>
      </w:r>
    </w:p>
    <w:p>
      <w:pPr>
        <w:pStyle w:val="Normal"/>
        <w:spacing w:lineRule="auto" w:line="240"/>
        <w:ind w:left="-851" w:hanging="0"/>
        <w:jc w:val="left"/>
        <w:rPr>
          <w:b/>
          <w:b/>
          <w:bCs/>
          <w:sz w:val="20"/>
          <w:szCs w:val="20"/>
        </w:rPr>
      </w:pPr>
      <w:r>
        <w:rPr>
          <w:sz w:val="20"/>
          <w:szCs w:val="20"/>
        </w:rPr>
        <w:tab/>
        <w:tab/>
        <w:tab/>
      </w:r>
      <w:r>
        <w:rPr>
          <w:b/>
          <w:bCs/>
          <w:sz w:val="20"/>
          <w:szCs w:val="20"/>
        </w:rPr>
        <w:t>Cambiamento di mansione</w:t>
      </w:r>
    </w:p>
    <w:p>
      <w:pPr>
        <w:pStyle w:val="Normal"/>
        <w:spacing w:lineRule="auto" w:line="240"/>
        <w:ind w:left="-851" w:hanging="0"/>
        <w:jc w:val="left"/>
        <w:rPr>
          <w:b/>
          <w:b/>
          <w:bCs/>
          <w:sz w:val="20"/>
          <w:szCs w:val="20"/>
        </w:rPr>
      </w:pPr>
      <w:r>
        <w:rPr>
          <w:b/>
          <w:bCs/>
          <w:sz w:val="20"/>
          <w:szCs w:val="20"/>
        </w:rPr>
      </w:r>
    </w:p>
    <w:p>
      <w:pPr>
        <w:pStyle w:val="Normal"/>
        <w:spacing w:lineRule="auto" w:line="240"/>
        <w:ind w:left="-851" w:hanging="0"/>
        <w:rPr>
          <w:sz w:val="20"/>
          <w:szCs w:val="20"/>
        </w:rPr>
      </w:pPr>
      <w:r>
        <w:rPr>
          <w:sz w:val="20"/>
          <w:szCs w:val="20"/>
        </w:rPr>
        <w:t>Nel caso in cui le mansioni a Lei attribuite dovessero cambiare, nella continuità del rapporto di lavoro o collaborazione</w:t>
      </w:r>
      <w:bookmarkStart w:id="0" w:name="_GoBack"/>
      <w:bookmarkEnd w:id="0"/>
      <w:r>
        <w:rPr>
          <w:sz w:val="20"/>
          <w:szCs w:val="20"/>
        </w:rPr>
        <w:t xml:space="preserve"> con AIEOP, le istruzioni e i correlati obblighi contenuti in questa lettera si intenderebbero, fino al conseguente aggiornamento, automaticamente applicati anche al Suo nuovo incarico, qualora continui a svolgere attività di trattamento di dati personali.</w:t>
      </w:r>
    </w:p>
    <w:p>
      <w:pPr>
        <w:pStyle w:val="Normal"/>
        <w:spacing w:lineRule="auto" w:line="240"/>
        <w:ind w:left="-851" w:hanging="0"/>
        <w:rPr>
          <w:sz w:val="20"/>
          <w:szCs w:val="20"/>
        </w:rPr>
      </w:pPr>
      <w:r>
        <w:rPr>
          <w:sz w:val="20"/>
          <w:szCs w:val="20"/>
        </w:rPr>
      </w:r>
    </w:p>
    <w:p>
      <w:pPr>
        <w:pStyle w:val="Normal"/>
        <w:spacing w:lineRule="auto" w:line="240"/>
        <w:ind w:left="-851" w:hanging="0"/>
        <w:rPr>
          <w:sz w:val="20"/>
          <w:szCs w:val="20"/>
        </w:rPr>
      </w:pPr>
      <w:r>
        <w:rPr>
          <w:sz w:val="20"/>
          <w:szCs w:val="20"/>
        </w:rPr>
        <w:t>Resta altresì inteso che nessun ulteriore compenso o rimborso Le sarà dovuto in ragione della presente lettera ad incaricato del trattamento, essendo tale attività parte integrante delle Sue mansioni lavorative (ove applicabile).</w:t>
      </w:r>
    </w:p>
    <w:p>
      <w:pPr>
        <w:pStyle w:val="Normal"/>
        <w:spacing w:lineRule="auto" w:line="240"/>
        <w:ind w:left="-851" w:hanging="0"/>
        <w:rPr>
          <w:sz w:val="20"/>
          <w:szCs w:val="20"/>
        </w:rPr>
      </w:pPr>
      <w:r>
        <w:rPr>
          <w:sz w:val="20"/>
          <w:szCs w:val="20"/>
        </w:rPr>
      </w:r>
    </w:p>
    <w:p>
      <w:pPr>
        <w:pStyle w:val="Normal"/>
        <w:spacing w:lineRule="auto" w:line="240"/>
        <w:ind w:left="-851" w:hanging="0"/>
        <w:rPr>
          <w:sz w:val="20"/>
          <w:szCs w:val="20"/>
        </w:rPr>
      </w:pPr>
      <w:r>
        <w:rPr>
          <w:sz w:val="20"/>
          <w:szCs w:val="20"/>
        </w:rPr>
        <w:t>Le comunichiamo che, per qualsiasi ulteriore informazione dovesse occorrerLe in merito alle istruzioni di cui al presente incarico, potrà rivolgersi al Titolare del trattamento, come sopra identificati. Sarà cura di questi ultimi comunicarLe tempestivamente termini e modalità di specifici corsi di formazione, periodicamente organizzati dal Titolare.</w:t>
      </w:r>
    </w:p>
    <w:p>
      <w:pPr>
        <w:pStyle w:val="Normal"/>
        <w:keepNext/>
        <w:numPr>
          <w:ilvl w:val="0"/>
          <w:numId w:val="0"/>
        </w:numPr>
        <w:spacing w:lineRule="auto" w:line="240" w:before="240" w:after="60"/>
        <w:ind w:left="-851" w:hanging="0"/>
        <w:jc w:val="left"/>
        <w:outlineLvl w:val="0"/>
        <w:rPr>
          <w:kern w:val="2"/>
          <w:sz w:val="20"/>
          <w:szCs w:val="20"/>
        </w:rPr>
      </w:pPr>
      <w:r>
        <w:rPr>
          <w:kern w:val="2"/>
          <w:sz w:val="20"/>
          <w:szCs w:val="20"/>
        </w:rPr>
        <w:t>Distinti saluti</w:t>
      </w:r>
    </w:p>
    <w:p>
      <w:pPr>
        <w:pStyle w:val="Normal"/>
        <w:spacing w:lineRule="auto" w:line="240"/>
        <w:ind w:left="-851" w:hanging="0"/>
        <w:jc w:val="left"/>
        <w:rPr>
          <w:sz w:val="20"/>
          <w:szCs w:val="20"/>
        </w:rPr>
      </w:pPr>
      <w:r>
        <w:rPr>
          <w:sz w:val="20"/>
          <w:szCs w:val="20"/>
        </w:rPr>
      </w:r>
    </w:p>
    <w:p>
      <w:pPr>
        <w:pStyle w:val="Normal"/>
        <w:spacing w:lineRule="auto" w:line="480" w:before="0" w:after="120"/>
        <w:ind w:left="-851" w:hanging="0"/>
        <w:rPr>
          <w:sz w:val="20"/>
          <w:szCs w:val="20"/>
        </w:rPr>
      </w:pPr>
      <w:r>
        <w:rPr>
          <w:sz w:val="20"/>
          <w:szCs w:val="20"/>
        </w:rPr>
        <w:t>Il Titolare del trattamento</w:t>
        <w:tab/>
        <w:tab/>
        <w:t xml:space="preserve">                                                             </w:t>
      </w:r>
    </w:p>
    <w:p>
      <w:pPr>
        <w:pStyle w:val="Normal"/>
        <w:spacing w:lineRule="auto" w:line="480" w:before="0" w:after="120"/>
        <w:ind w:left="-851" w:hanging="0"/>
        <w:rPr>
          <w:sz w:val="20"/>
          <w:szCs w:val="20"/>
        </w:rPr>
      </w:pPr>
      <w:r>
        <w:rPr>
          <w:sz w:val="20"/>
          <w:szCs w:val="20"/>
        </w:rPr>
        <w:t>_________________________</w:t>
        <w:tab/>
        <w:tab/>
        <w:tab/>
        <w:t xml:space="preserve">     </w:t>
        <w:tab/>
        <w:tab/>
        <w:tab/>
        <w:tab/>
        <w:t xml:space="preserve">  </w:t>
        <w:tab/>
      </w:r>
    </w:p>
    <w:p>
      <w:pPr>
        <w:pStyle w:val="Normal"/>
        <w:spacing w:lineRule="auto" w:line="240"/>
        <w:ind w:left="-851" w:hanging="0"/>
        <w:jc w:val="left"/>
        <w:rPr>
          <w:rFonts w:ascii="Calibri" w:hAnsi="Calibri" w:cs="Times New Roman" w:asciiTheme="minorHAnsi" w:hAnsiTheme="minorHAnsi"/>
          <w:sz w:val="22"/>
          <w:szCs w:val="22"/>
        </w:rPr>
      </w:pPr>
      <w:r>
        <w:rPr>
          <w:rFonts w:cs="Times New Roman" w:ascii="Calibri" w:hAnsi="Calibri"/>
          <w:sz w:val="22"/>
          <w:szCs w:val="22"/>
        </w:rPr>
      </w:r>
    </w:p>
    <w:p>
      <w:pPr>
        <w:pStyle w:val="Normal"/>
        <w:spacing w:lineRule="auto" w:line="240"/>
        <w:jc w:val="left"/>
        <w:rPr>
          <w:rFonts w:ascii="Calibri" w:hAnsi="Calibri" w:cs="Times New Roman" w:asciiTheme="minorHAnsi" w:hAnsiTheme="minorHAnsi"/>
          <w:sz w:val="22"/>
          <w:szCs w:val="22"/>
        </w:rPr>
      </w:pPr>
      <w:r>
        <w:rPr>
          <w:rFonts w:cs="Times New Roman" w:ascii="Calibri" w:hAnsi="Calibri"/>
          <w:sz w:val="22"/>
          <w:szCs w:val="22"/>
        </w:rPr>
      </w:r>
    </w:p>
    <w:p>
      <w:pPr>
        <w:pStyle w:val="Normal"/>
        <w:spacing w:lineRule="auto" w:line="240"/>
        <w:ind w:left="-851" w:hanging="0"/>
        <w:jc w:val="left"/>
        <w:rPr>
          <w:rFonts w:ascii="Calibri" w:hAnsi="Calibri" w:cs="Times New Roman" w:asciiTheme="minorHAnsi" w:hAnsiTheme="minorHAnsi"/>
          <w:sz w:val="22"/>
          <w:szCs w:val="22"/>
        </w:rPr>
      </w:pPr>
      <w:r>
        <w:rPr>
          <w:rFonts w:cs="Times New Roman" w:ascii="Calibri" w:hAnsi="Calibri"/>
          <w:sz w:val="22"/>
          <w:szCs w:val="22"/>
        </w:rPr>
      </w:r>
    </w:p>
    <w:p>
      <w:pPr>
        <w:pStyle w:val="Normal"/>
        <w:spacing w:lineRule="auto" w:line="240"/>
        <w:ind w:left="-851" w:hanging="0"/>
        <w:jc w:val="left"/>
        <w:rPr>
          <w:rFonts w:ascii="Calibri" w:hAnsi="Calibri" w:cs="Times New Roman" w:asciiTheme="minorHAnsi" w:hAnsiTheme="minorHAnsi"/>
          <w:sz w:val="22"/>
          <w:szCs w:val="22"/>
        </w:rPr>
      </w:pPr>
      <w:r>
        <w:rPr>
          <w:rFonts w:cs="Times New Roman" w:ascii="Calibri" w:hAnsi="Calibri"/>
          <w:sz w:val="22"/>
          <w:szCs w:val="22"/>
        </w:rPr>
      </w:r>
    </w:p>
    <w:p>
      <w:pPr>
        <w:pStyle w:val="Normal"/>
        <w:spacing w:before="0" w:after="120"/>
        <w:ind w:hanging="709"/>
        <w:jc w:val="center"/>
        <w:rPr>
          <w:b/>
          <w:b/>
          <w:sz w:val="20"/>
          <w:szCs w:val="20"/>
        </w:rPr>
      </w:pPr>
      <w:r>
        <w:rPr>
          <w:b/>
          <w:sz w:val="20"/>
          <w:szCs w:val="20"/>
        </w:rPr>
      </w:r>
    </w:p>
    <w:p>
      <w:pPr>
        <w:pStyle w:val="Normal"/>
        <w:spacing w:before="0" w:after="120"/>
        <w:ind w:hanging="709"/>
        <w:jc w:val="center"/>
        <w:rPr>
          <w:b/>
          <w:b/>
          <w:sz w:val="20"/>
          <w:szCs w:val="20"/>
        </w:rPr>
      </w:pPr>
      <w:r>
        <w:rPr>
          <w:b/>
          <w:sz w:val="20"/>
          <w:szCs w:val="20"/>
        </w:rPr>
      </w:r>
    </w:p>
    <w:p>
      <w:pPr>
        <w:pStyle w:val="Normal"/>
        <w:spacing w:before="0" w:after="120"/>
        <w:ind w:hanging="709"/>
        <w:jc w:val="center"/>
        <w:rPr>
          <w:b/>
          <w:b/>
          <w:sz w:val="20"/>
          <w:szCs w:val="20"/>
        </w:rPr>
      </w:pPr>
      <w:r>
        <w:rPr>
          <w:b/>
          <w:sz w:val="20"/>
          <w:szCs w:val="20"/>
        </w:rPr>
      </w:r>
    </w:p>
    <w:p>
      <w:pPr>
        <w:pStyle w:val="Normal"/>
        <w:spacing w:before="0" w:after="120"/>
        <w:ind w:hanging="709"/>
        <w:jc w:val="center"/>
        <w:rPr>
          <w:b/>
          <w:b/>
          <w:sz w:val="20"/>
          <w:szCs w:val="20"/>
        </w:rPr>
      </w:pPr>
      <w:r>
        <w:rPr>
          <w:b/>
          <w:sz w:val="20"/>
          <w:szCs w:val="20"/>
        </w:rPr>
      </w:r>
    </w:p>
    <w:p>
      <w:pPr>
        <w:pStyle w:val="Normal"/>
        <w:spacing w:before="0" w:after="120"/>
        <w:ind w:hanging="709"/>
        <w:jc w:val="center"/>
        <w:rPr>
          <w:b/>
          <w:b/>
          <w:sz w:val="20"/>
          <w:szCs w:val="20"/>
        </w:rPr>
      </w:pPr>
      <w:r>
        <w:rPr>
          <w:b/>
          <w:sz w:val="20"/>
          <w:szCs w:val="20"/>
        </w:rPr>
      </w:r>
    </w:p>
    <w:p>
      <w:pPr>
        <w:pStyle w:val="Normal"/>
        <w:spacing w:before="0" w:after="120"/>
        <w:ind w:hanging="709"/>
        <w:jc w:val="center"/>
        <w:rPr>
          <w:b/>
          <w:b/>
          <w:sz w:val="20"/>
          <w:szCs w:val="20"/>
        </w:rPr>
      </w:pPr>
      <w:r>
        <w:rPr>
          <w:b/>
          <w:sz w:val="20"/>
          <w:szCs w:val="20"/>
        </w:rPr>
      </w:r>
    </w:p>
    <w:p>
      <w:pPr>
        <w:pStyle w:val="Normal"/>
        <w:spacing w:before="0" w:after="120"/>
        <w:ind w:hanging="709"/>
        <w:jc w:val="center"/>
        <w:rPr>
          <w:b/>
          <w:b/>
          <w:sz w:val="20"/>
          <w:szCs w:val="20"/>
        </w:rPr>
      </w:pPr>
      <w:r>
        <w:rPr>
          <w:b/>
          <w:sz w:val="20"/>
          <w:szCs w:val="20"/>
        </w:rPr>
        <w:t>ALLEGATO 1</w:t>
      </w:r>
    </w:p>
    <w:p>
      <w:pPr>
        <w:pStyle w:val="Normal"/>
        <w:spacing w:before="0" w:after="120"/>
        <w:ind w:hanging="709"/>
        <w:jc w:val="center"/>
        <w:rPr>
          <w:b/>
          <w:b/>
          <w:sz w:val="20"/>
          <w:szCs w:val="20"/>
        </w:rPr>
      </w:pPr>
      <w:r>
        <w:rPr>
          <w:b/>
          <w:sz w:val="20"/>
          <w:szCs w:val="20"/>
        </w:rPr>
        <w:t>AMBITO del TRATTAMENTO</w:t>
      </w:r>
    </w:p>
    <w:p>
      <w:pPr>
        <w:pStyle w:val="Normal"/>
        <w:spacing w:before="0" w:after="120"/>
        <w:ind w:hanging="709"/>
        <w:jc w:val="center"/>
        <w:rPr>
          <w:b/>
          <w:b/>
          <w:sz w:val="20"/>
          <w:szCs w:val="20"/>
        </w:rPr>
      </w:pPr>
      <w:r>
        <w:rPr>
          <w:b/>
          <w:sz w:val="20"/>
          <w:szCs w:val="20"/>
        </w:rPr>
      </w:r>
    </w:p>
    <w:p>
      <w:pPr>
        <w:pStyle w:val="Normal"/>
        <w:spacing w:before="0" w:after="120"/>
        <w:ind w:left="-709" w:hanging="0"/>
        <w:rPr>
          <w:sz w:val="20"/>
          <w:szCs w:val="20"/>
        </w:rPr>
      </w:pPr>
      <w:r>
        <w:rPr>
          <w:sz w:val="20"/>
          <w:szCs w:val="20"/>
        </w:rPr>
        <w:t>Il presente allegato specifica tipologia, ambito e finalità del trattamento a cui l’Incaricato è autorizzato in base alle proprie mansioni.</w:t>
      </w:r>
    </w:p>
    <w:p>
      <w:pPr>
        <w:pStyle w:val="Normal"/>
        <w:spacing w:before="0" w:after="120"/>
        <w:ind w:hanging="709"/>
        <w:rPr>
          <w:sz w:val="20"/>
          <w:szCs w:val="20"/>
        </w:rPr>
      </w:pPr>
      <w:r>
        <w:rPr>
          <w:sz w:val="20"/>
          <w:szCs w:val="20"/>
        </w:rPr>
      </w:r>
    </w:p>
    <w:p>
      <w:pPr>
        <w:pStyle w:val="Normal"/>
        <w:spacing w:before="0" w:after="120"/>
        <w:ind w:hanging="709"/>
        <w:rPr>
          <w:sz w:val="20"/>
          <w:szCs w:val="20"/>
        </w:rPr>
      </w:pPr>
      <w:r>
        <w:rPr>
          <w:b/>
          <w:sz w:val="20"/>
          <w:szCs w:val="20"/>
        </w:rPr>
        <w:t>Tipologia di Dati Personali oggetto di trattamento</w:t>
      </w:r>
      <w:r>
        <w:rPr>
          <w:sz w:val="20"/>
          <w:szCs w:val="20"/>
        </w:rPr>
        <w:t xml:space="preserve">: </w:t>
      </w:r>
    </w:p>
    <w:p>
      <w:pPr>
        <w:pStyle w:val="ListParagraph"/>
        <w:numPr>
          <w:ilvl w:val="0"/>
          <w:numId w:val="4"/>
        </w:numPr>
        <w:spacing w:before="0" w:after="120"/>
        <w:ind w:left="-426" w:hanging="283"/>
        <w:contextualSpacing/>
        <w:rPr>
          <w:sz w:val="20"/>
          <w:szCs w:val="20"/>
        </w:rPr>
      </w:pPr>
      <w:r>
        <w:rPr>
          <w:sz w:val="20"/>
          <w:szCs w:val="20"/>
        </w:rPr>
        <w:t>Dati comuni (es. dati anagrafici, dati di contatto)</w:t>
      </w:r>
    </w:p>
    <w:p>
      <w:pPr>
        <w:pStyle w:val="ListParagraph"/>
        <w:numPr>
          <w:ilvl w:val="0"/>
          <w:numId w:val="4"/>
        </w:numPr>
        <w:spacing w:before="0" w:after="120"/>
        <w:ind w:left="-426" w:hanging="283"/>
        <w:contextualSpacing/>
        <w:rPr>
          <w:sz w:val="20"/>
          <w:szCs w:val="20"/>
        </w:rPr>
      </w:pPr>
      <w:r>
        <w:rPr>
          <w:sz w:val="20"/>
          <w:szCs w:val="20"/>
        </w:rPr>
        <w:t>Categorie particolari di dati personali di cui all’art. 9 del GDPR (es. dati relativi alla salute, dati genetici)</w:t>
      </w:r>
    </w:p>
    <w:p>
      <w:pPr>
        <w:pStyle w:val="Normal"/>
        <w:spacing w:before="0" w:after="120"/>
        <w:ind w:hanging="709"/>
        <w:rPr>
          <w:b/>
          <w:b/>
          <w:sz w:val="20"/>
          <w:szCs w:val="20"/>
        </w:rPr>
      </w:pPr>
      <w:r>
        <w:rPr>
          <w:b/>
          <w:sz w:val="20"/>
          <w:szCs w:val="20"/>
        </w:rPr>
      </w:r>
    </w:p>
    <w:p>
      <w:pPr>
        <w:pStyle w:val="Normal"/>
        <w:spacing w:before="0" w:after="120"/>
        <w:ind w:hanging="709"/>
        <w:rPr>
          <w:b/>
          <w:b/>
          <w:sz w:val="20"/>
          <w:szCs w:val="20"/>
        </w:rPr>
      </w:pPr>
      <w:r>
        <w:rPr>
          <w:b/>
          <w:sz w:val="20"/>
          <w:szCs w:val="20"/>
        </w:rPr>
        <w:t>Categorie di interessati</w:t>
      </w:r>
    </w:p>
    <w:p>
      <w:pPr>
        <w:pStyle w:val="ListParagraph"/>
        <w:numPr>
          <w:ilvl w:val="0"/>
          <w:numId w:val="4"/>
        </w:numPr>
        <w:spacing w:lineRule="auto" w:line="276" w:before="0" w:after="120"/>
        <w:ind w:left="-426" w:hanging="283"/>
        <w:contextualSpacing/>
        <w:rPr>
          <w:sz w:val="20"/>
          <w:szCs w:val="20"/>
        </w:rPr>
      </w:pPr>
      <w:r>
        <w:rPr>
          <w:sz w:val="20"/>
          <w:szCs w:val="20"/>
        </w:rPr>
        <w:t>Dipendenti</w:t>
      </w:r>
    </w:p>
    <w:p>
      <w:pPr>
        <w:pStyle w:val="ListParagraph"/>
        <w:numPr>
          <w:ilvl w:val="0"/>
          <w:numId w:val="4"/>
        </w:numPr>
        <w:spacing w:lineRule="auto" w:line="276" w:before="0" w:after="120"/>
        <w:ind w:left="-426" w:hanging="283"/>
        <w:contextualSpacing/>
        <w:rPr>
          <w:sz w:val="20"/>
          <w:szCs w:val="20"/>
        </w:rPr>
      </w:pPr>
      <w:r>
        <w:rPr>
          <w:sz w:val="20"/>
          <w:szCs w:val="20"/>
        </w:rPr>
        <w:t xml:space="preserve">Soci </w:t>
      </w:r>
    </w:p>
    <w:p>
      <w:pPr>
        <w:pStyle w:val="ListParagraph"/>
        <w:numPr>
          <w:ilvl w:val="0"/>
          <w:numId w:val="4"/>
        </w:numPr>
        <w:spacing w:lineRule="auto" w:line="276" w:before="0" w:after="120"/>
        <w:ind w:left="-426" w:hanging="283"/>
        <w:contextualSpacing/>
        <w:rPr>
          <w:sz w:val="20"/>
          <w:szCs w:val="20"/>
        </w:rPr>
      </w:pPr>
      <w:r>
        <w:rPr>
          <w:sz w:val="20"/>
          <w:szCs w:val="20"/>
        </w:rPr>
        <w:t>Collaboratori</w:t>
      </w:r>
    </w:p>
    <w:p>
      <w:pPr>
        <w:pStyle w:val="ListParagraph"/>
        <w:numPr>
          <w:ilvl w:val="0"/>
          <w:numId w:val="4"/>
        </w:numPr>
        <w:spacing w:lineRule="auto" w:line="276" w:before="0" w:after="120"/>
        <w:ind w:left="-426" w:hanging="283"/>
        <w:contextualSpacing/>
        <w:rPr>
          <w:sz w:val="20"/>
          <w:szCs w:val="20"/>
        </w:rPr>
      </w:pPr>
      <w:r>
        <w:rPr>
          <w:sz w:val="20"/>
          <w:szCs w:val="20"/>
        </w:rPr>
        <w:t>Pazienti</w:t>
      </w:r>
    </w:p>
    <w:p>
      <w:pPr>
        <w:pStyle w:val="Normal"/>
        <w:spacing w:before="0" w:after="120"/>
        <w:ind w:hanging="709"/>
        <w:rPr>
          <w:b/>
          <w:b/>
          <w:sz w:val="20"/>
          <w:szCs w:val="20"/>
        </w:rPr>
      </w:pPr>
      <w:r>
        <w:rPr>
          <w:b/>
          <w:sz w:val="20"/>
          <w:szCs w:val="20"/>
        </w:rPr>
      </w:r>
    </w:p>
    <w:p>
      <w:pPr>
        <w:pStyle w:val="Normal"/>
        <w:spacing w:before="0" w:after="120"/>
        <w:ind w:hanging="709"/>
        <w:rPr>
          <w:b/>
          <w:b/>
          <w:sz w:val="20"/>
          <w:szCs w:val="20"/>
        </w:rPr>
      </w:pPr>
      <w:r>
        <w:rPr>
          <w:b/>
          <w:sz w:val="20"/>
          <w:szCs w:val="20"/>
        </w:rPr>
        <w:t xml:space="preserve">Finalità del trattamento </w:t>
      </w:r>
    </w:p>
    <w:p>
      <w:pPr>
        <w:pStyle w:val="ListParagraph"/>
        <w:numPr>
          <w:ilvl w:val="0"/>
          <w:numId w:val="5"/>
        </w:numPr>
        <w:spacing w:before="0" w:after="120"/>
        <w:ind w:left="-426" w:hanging="283"/>
        <w:contextualSpacing/>
        <w:rPr>
          <w:sz w:val="20"/>
          <w:szCs w:val="20"/>
        </w:rPr>
      </w:pPr>
      <w:r>
        <w:rPr>
          <w:sz w:val="20"/>
          <w:szCs w:val="20"/>
        </w:rPr>
        <w:t>Effettuazione delle attività connesse alla gestione del rapporto associativo (es. convocazione alle assemblee, invio di comunicazioni ai Soci)</w:t>
      </w:r>
    </w:p>
    <w:p>
      <w:pPr>
        <w:pStyle w:val="ListParagraph"/>
        <w:numPr>
          <w:ilvl w:val="0"/>
          <w:numId w:val="5"/>
        </w:numPr>
        <w:spacing w:before="0" w:after="120"/>
        <w:ind w:left="-426" w:hanging="283"/>
        <w:contextualSpacing/>
        <w:rPr>
          <w:sz w:val="20"/>
          <w:szCs w:val="20"/>
        </w:rPr>
      </w:pPr>
      <w:r>
        <w:rPr>
          <w:sz w:val="20"/>
          <w:szCs w:val="20"/>
        </w:rPr>
        <w:t>Effettuazione di adempimenti amministrativo – contabili</w:t>
      </w:r>
    </w:p>
    <w:p>
      <w:pPr>
        <w:pStyle w:val="ListParagraph"/>
        <w:numPr>
          <w:ilvl w:val="0"/>
          <w:numId w:val="5"/>
        </w:numPr>
        <w:spacing w:before="0" w:after="120"/>
        <w:ind w:left="-426" w:hanging="283"/>
        <w:contextualSpacing/>
        <w:rPr>
          <w:sz w:val="20"/>
          <w:szCs w:val="20"/>
        </w:rPr>
      </w:pPr>
      <w:r>
        <w:rPr>
          <w:sz w:val="20"/>
          <w:szCs w:val="20"/>
        </w:rPr>
        <w:t>Esecuzione delle attività necessarie in relazione allo studio di volta in volta promosso da AIEOP, nei limiti e secondo le modalità indicate all’interno del progetto di riferimento</w:t>
      </w:r>
    </w:p>
    <w:p>
      <w:pPr>
        <w:pStyle w:val="ListParagraph"/>
        <w:spacing w:before="0" w:after="120"/>
        <w:ind w:left="-426" w:hanging="0"/>
        <w:contextualSpacing/>
        <w:rPr>
          <w:sz w:val="20"/>
          <w:szCs w:val="20"/>
        </w:rPr>
      </w:pPr>
      <w:r>
        <w:rPr>
          <w:sz w:val="20"/>
          <w:szCs w:val="20"/>
        </w:rPr>
      </w:r>
    </w:p>
    <w:p>
      <w:pPr>
        <w:pStyle w:val="Normal"/>
        <w:spacing w:before="0" w:after="120"/>
        <w:ind w:left="284" w:right="566" w:hanging="0"/>
        <w:rPr>
          <w:sz w:val="20"/>
          <w:szCs w:val="20"/>
        </w:rPr>
      </w:pPr>
      <w:r>
        <w:rPr>
          <w:sz w:val="20"/>
          <w:szCs w:val="20"/>
        </w:rPr>
      </w:r>
    </w:p>
    <w:p>
      <w:pPr>
        <w:pStyle w:val="Default"/>
        <w:jc w:val="both"/>
        <w:rPr>
          <w:rFonts w:ascii="Arial" w:hAnsi="Arial" w:cs="Arial"/>
          <w:color w:val="00000A"/>
          <w:sz w:val="20"/>
          <w:szCs w:val="20"/>
        </w:rPr>
      </w:pPr>
      <w:r>
        <w:rPr>
          <w:rFonts w:cs="Arial" w:ascii="Arial" w:hAnsi="Arial"/>
          <w:color w:val="00000A"/>
          <w:sz w:val="20"/>
          <w:szCs w:val="20"/>
        </w:rPr>
      </w:r>
    </w:p>
    <w:p>
      <w:pPr>
        <w:pStyle w:val="Normal"/>
        <w:spacing w:lineRule="auto" w:line="240"/>
        <w:ind w:left="-851" w:hanging="0"/>
        <w:jc w:val="left"/>
        <w:rPr>
          <w:sz w:val="20"/>
          <w:szCs w:val="20"/>
        </w:rPr>
      </w:pPr>
      <w:r>
        <w:rPr>
          <w:sz w:val="20"/>
          <w:szCs w:val="20"/>
        </w:rPr>
      </w:r>
    </w:p>
    <w:p>
      <w:pPr>
        <w:pStyle w:val="Normal"/>
        <w:spacing w:lineRule="auto" w:line="240"/>
        <w:ind w:left="-851" w:hanging="0"/>
        <w:jc w:val="left"/>
        <w:rPr>
          <w:sz w:val="20"/>
          <w:szCs w:val="20"/>
        </w:rPr>
      </w:pPr>
      <w:r>
        <w:rPr>
          <w:sz w:val="20"/>
          <w:szCs w:val="20"/>
        </w:rPr>
      </w:r>
    </w:p>
    <w:p>
      <w:pPr>
        <w:pStyle w:val="Normal"/>
        <w:spacing w:lineRule="auto" w:line="240"/>
        <w:ind w:left="-851" w:hanging="0"/>
        <w:jc w:val="left"/>
        <w:rPr>
          <w:sz w:val="20"/>
          <w:szCs w:val="20"/>
        </w:rPr>
      </w:pPr>
      <w:r>
        <w:rPr>
          <w:sz w:val="20"/>
          <w:szCs w:val="20"/>
        </w:rPr>
      </w:r>
    </w:p>
    <w:p>
      <w:pPr>
        <w:pStyle w:val="Normal"/>
        <w:spacing w:lineRule="auto" w:line="240"/>
        <w:ind w:left="-851" w:hanging="0"/>
        <w:jc w:val="left"/>
        <w:rPr>
          <w:sz w:val="20"/>
          <w:szCs w:val="20"/>
        </w:rPr>
      </w:pPr>
      <w:r>
        <w:rPr>
          <w:sz w:val="20"/>
          <w:szCs w:val="20"/>
        </w:rPr>
      </w:r>
    </w:p>
    <w:p>
      <w:pPr>
        <w:pStyle w:val="Normal"/>
        <w:spacing w:lineRule="auto" w:line="240"/>
        <w:jc w:val="left"/>
        <w:rPr/>
      </w:pPr>
      <w:r>
        <w:rPr/>
      </w:r>
    </w:p>
    <w:sectPr>
      <w:headerReference w:type="default" r:id="rId2"/>
      <w:headerReference w:type="first" r:id="rId3"/>
      <w:type w:val="nextPage"/>
      <w:pgSz w:w="11906" w:h="16838"/>
      <w:pgMar w:left="1701" w:right="1134" w:header="709" w:top="1418" w:footer="0"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p>
    <w:pPr>
      <w:pStyle w:val="Intestazione"/>
      <w:rPr/>
    </w:pPr>
    <w:r>
      <w:rPr/>
    </w:r>
  </w:p>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ind w:left="-993" w:hanging="0"/>
      <w:rPr/>
    </w:pPr>
    <w:r>
      <w:rPr/>
      <w:drawing>
        <wp:inline distT="0" distB="0" distL="0" distR="4445">
          <wp:extent cx="720090" cy="44577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720090" cy="44577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541"/>
        </w:tabs>
        <w:ind w:left="1541" w:hanging="690"/>
      </w:pPr>
      <w:rPr>
        <w:sz w:val="20"/>
        <w:i w:val="false"/>
        <w:b/>
      </w:rPr>
    </w:lvl>
    <w:lvl w:ilvl="1">
      <w:start w:val="1"/>
      <w:numFmt w:val="lowerRoman"/>
      <w:lvlText w:val="%2)"/>
      <w:lvlJc w:val="left"/>
      <w:pPr>
        <w:tabs>
          <w:tab w:val="num" w:pos="2880"/>
        </w:tabs>
        <w:ind w:left="2880" w:hanging="72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lvl w:ilvl="0">
      <w:start w:val="1"/>
      <w:numFmt w:val="lowerLetter"/>
      <w:lvlText w:val="%1)"/>
      <w:lvlJc w:val="left"/>
      <w:pPr>
        <w:ind w:left="-131"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3">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5">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6">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709"/>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1825"/>
    <w:pPr>
      <w:widowControl/>
      <w:bidi w:val="0"/>
      <w:spacing w:lineRule="auto" w:line="288"/>
      <w:jc w:val="both"/>
    </w:pPr>
    <w:rPr>
      <w:rFonts w:ascii="Arial" w:hAnsi="Arial" w:cs="Arial" w:eastAsia="Times New Roman"/>
      <w:color w:val="auto"/>
      <w:kern w:val="0"/>
      <w:sz w:val="18"/>
      <w:szCs w:val="18"/>
      <w:lang w:val="it-IT" w:eastAsia="it-IT" w:bidi="ar-SA"/>
    </w:rPr>
  </w:style>
  <w:style w:type="character" w:styleId="DefaultParagraphFont" w:default="1">
    <w:name w:val="Default Paragraph Font"/>
    <w:uiPriority w:val="1"/>
    <w:semiHidden/>
    <w:unhideWhenUsed/>
    <w:qFormat/>
    <w:rPr/>
  </w:style>
  <w:style w:type="character" w:styleId="BalloonTextChar" w:customStyle="1">
    <w:name w:val="Balloon Text Char"/>
    <w:link w:val="BalloonText"/>
    <w:uiPriority w:val="99"/>
    <w:semiHidden/>
    <w:qFormat/>
    <w:rsid w:val="00d83bcc"/>
    <w:rPr>
      <w:rFonts w:ascii="Segoe UI" w:hAnsi="Segoe UI" w:cs="Segoe UI"/>
      <w:sz w:val="18"/>
      <w:szCs w:val="18"/>
      <w:lang w:eastAsia="it-IT"/>
    </w:rPr>
  </w:style>
  <w:style w:type="character" w:styleId="Annotationreference">
    <w:name w:val="annotation reference"/>
    <w:basedOn w:val="DefaultParagraphFont"/>
    <w:uiPriority w:val="99"/>
    <w:unhideWhenUsed/>
    <w:qFormat/>
    <w:rsid w:val="00031da2"/>
    <w:rPr>
      <w:sz w:val="16"/>
      <w:szCs w:val="16"/>
    </w:rPr>
  </w:style>
  <w:style w:type="character" w:styleId="CommentTextChar" w:customStyle="1">
    <w:name w:val="Comment Text Char"/>
    <w:basedOn w:val="DefaultParagraphFont"/>
    <w:link w:val="CommentText"/>
    <w:qFormat/>
    <w:rsid w:val="00031da2"/>
    <w:rPr>
      <w:rFonts w:ascii="Arial" w:hAnsi="Arial" w:cs="Arial"/>
    </w:rPr>
  </w:style>
  <w:style w:type="character" w:styleId="CommentSubjectChar" w:customStyle="1">
    <w:name w:val="Comment Subject Char"/>
    <w:basedOn w:val="CommentTextChar"/>
    <w:link w:val="CommentSubject"/>
    <w:uiPriority w:val="99"/>
    <w:semiHidden/>
    <w:qFormat/>
    <w:rsid w:val="00031da2"/>
    <w:rPr>
      <w:rFonts w:ascii="Arial" w:hAnsi="Arial" w:cs="Arial"/>
      <w:b/>
      <w:bCs/>
    </w:rPr>
  </w:style>
  <w:style w:type="character" w:styleId="ListLabel1">
    <w:name w:val="ListLabel 1"/>
    <w:qFormat/>
    <w:rPr>
      <w:b/>
      <w:i w:val="false"/>
      <w:sz w:val="20"/>
    </w:rPr>
  </w:style>
  <w:style w:type="character" w:styleId="ListLabel2">
    <w:name w:val="ListLabel 2"/>
    <w:qFormat/>
    <w:rPr>
      <w:rFonts w:eastAsia="Times New Roman" w:cs="Tahoma"/>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eastAsia="Times New Roman" w:cs="Tahoma"/>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eastAsia="Times New Roman" w:cs="Tahoma"/>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Tahoma"/>
    </w:rPr>
  </w:style>
  <w:style w:type="character" w:styleId="ListLabel15">
    <w:name w:val="ListLabel 15"/>
    <w:qFormat/>
    <w:rPr>
      <w:rFonts w:eastAsia="Times New Roman" w:cs="Times New Roman"/>
      <w:b/>
    </w:rPr>
  </w:style>
  <w:style w:type="character" w:styleId="ListLabel16">
    <w:name w:val="ListLabel 16"/>
    <w:qFormat/>
    <w:rPr>
      <w:rFonts w:eastAsia="Calibri" w:cs="Times New Roman"/>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sz w:val="24"/>
    </w:rPr>
  </w:style>
  <w:style w:type="character" w:styleId="ListLabel23">
    <w:name w:val="ListLabel 23"/>
    <w:qFormat/>
    <w:rPr>
      <w:b w:val="false"/>
    </w:rPr>
  </w:style>
  <w:style w:type="character" w:styleId="ListLabel24">
    <w:name w:val="ListLabel 24"/>
    <w:qFormat/>
    <w:rPr>
      <w:rFonts w:eastAsia="Calibri" w:cs="Times New Roman"/>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rsid w:val="00221825"/>
    <w:pPr>
      <w:tabs>
        <w:tab w:val="center" w:pos="4819" w:leader="none"/>
        <w:tab w:val="right" w:pos="9638" w:leader="none"/>
      </w:tabs>
    </w:pPr>
    <w:rPr/>
  </w:style>
  <w:style w:type="paragraph" w:styleId="Pidipagina">
    <w:name w:val="Footer"/>
    <w:basedOn w:val="Normal"/>
    <w:semiHidden/>
    <w:rsid w:val="00221825"/>
    <w:pPr>
      <w:tabs>
        <w:tab w:val="center" w:pos="4819" w:leader="none"/>
        <w:tab w:val="right" w:pos="9638" w:leader="none"/>
      </w:tabs>
    </w:pPr>
    <w:rPr/>
  </w:style>
  <w:style w:type="paragraph" w:styleId="BalloonText">
    <w:name w:val="Balloon Text"/>
    <w:basedOn w:val="Normal"/>
    <w:link w:val="BalloonTextChar"/>
    <w:uiPriority w:val="99"/>
    <w:semiHidden/>
    <w:unhideWhenUsed/>
    <w:qFormat/>
    <w:rsid w:val="00d83bcc"/>
    <w:pPr>
      <w:spacing w:lineRule="auto" w:line="240"/>
    </w:pPr>
    <w:rPr>
      <w:rFonts w:ascii="Segoe UI" w:hAnsi="Segoe UI" w:cs="Segoe UI"/>
    </w:rPr>
  </w:style>
  <w:style w:type="paragraph" w:styleId="ListParagraph">
    <w:name w:val="List Paragraph"/>
    <w:basedOn w:val="Normal"/>
    <w:uiPriority w:val="34"/>
    <w:qFormat/>
    <w:rsid w:val="00cf1e36"/>
    <w:pPr>
      <w:spacing w:before="0" w:after="0"/>
      <w:ind w:left="720" w:hanging="0"/>
      <w:contextualSpacing/>
    </w:pPr>
    <w:rPr/>
  </w:style>
  <w:style w:type="paragraph" w:styleId="Annotationtext">
    <w:name w:val="annotation text"/>
    <w:basedOn w:val="Normal"/>
    <w:link w:val="CommentTextChar"/>
    <w:unhideWhenUsed/>
    <w:qFormat/>
    <w:rsid w:val="00031da2"/>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031da2"/>
    <w:pPr/>
    <w:rPr>
      <w:b/>
      <w:bCs/>
    </w:rPr>
  </w:style>
  <w:style w:type="paragraph" w:styleId="NoSpacing">
    <w:name w:val="No Spacing"/>
    <w:uiPriority w:val="1"/>
    <w:qFormat/>
    <w:rsid w:val="005221dc"/>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Default" w:customStyle="1">
    <w:name w:val="Default"/>
    <w:qFormat/>
    <w:rsid w:val="008f58b5"/>
    <w:pPr>
      <w:widowControl/>
      <w:bidi w:val="0"/>
      <w:jc w:val="left"/>
    </w:pPr>
    <w:rPr>
      <w:rFonts w:ascii="Times New Roman" w:hAnsi="Times New Roman" w:eastAsia="Times New Roman" w:cs="Times New Roman"/>
      <w:color w:val="000000"/>
      <w:kern w:val="0"/>
      <w:sz w:val="24"/>
      <w:szCs w:val="24"/>
      <w:lang w:val="it-IT" w:eastAsia="it-I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E0379114C430E459EDA3C13C57342EC" ma:contentTypeVersion="0" ma:contentTypeDescription="Creare un nuovo documento." ma:contentTypeScope="" ma:versionID="58c0d779b9d44c5d2171938e5f294eb3">
  <xsd:schema xmlns:xsd="http://www.w3.org/2001/XMLSchema" xmlns:p="http://schemas.microsoft.com/office/2006/metadata/properties" xmlns:ns2="667f3ff4-2489-4616-b5d9-63652dce8aab" targetNamespace="http://schemas.microsoft.com/office/2006/metadata/properties" ma:root="true" ma:fieldsID="a1ea218e9f34691d9b6d6b69f1b6c72f" ns2:_="">
    <xsd:import namespace="667f3ff4-2489-4616-b5d9-63652dce8aab"/>
    <xsd:element name="properties">
      <xsd:complexType>
        <xsd:sequence>
          <xsd:element name="documentManagement">
            <xsd:complexType>
              <xsd:all>
                <xsd:element ref="ns2:Argomento" minOccurs="0"/>
              </xsd:all>
            </xsd:complexType>
          </xsd:element>
        </xsd:sequence>
      </xsd:complexType>
    </xsd:element>
  </xsd:schema>
  <xsd:schema xmlns:xsd="http://www.w3.org/2001/XMLSchema" xmlns:dms="http://schemas.microsoft.com/office/2006/documentManagement/types" targetNamespace="667f3ff4-2489-4616-b5d9-63652dce8aab" elementFormDefault="qualified">
    <xsd:import namespace="http://schemas.microsoft.com/office/2006/documentManagement/types"/>
    <xsd:element name="Argomento" ma:index="8" nillable="true" ma:displayName="Argomento" ma:internalName="Argomen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documentManagement>
    <Argomento xmlns="667f3ff4-2489-4616-b5d9-63652dce8aab">Carta Intestata</Argomento>
  </documentManagement>
</p:properties>
</file>

<file path=customXml/itemProps1.xml><?xml version="1.0" encoding="utf-8"?>
<ds:datastoreItem xmlns:ds="http://schemas.openxmlformats.org/officeDocument/2006/customXml" ds:itemID="{5390DE26-4AA1-45E9-B98F-ED1087C34EF9}">
  <ds:schemaRefs>
    <ds:schemaRef ds:uri="http://schemas.microsoft.com/office/2006/metadata/longProperties"/>
  </ds:schemaRefs>
</ds:datastoreItem>
</file>

<file path=customXml/itemProps2.xml><?xml version="1.0" encoding="utf-8"?>
<ds:datastoreItem xmlns:ds="http://schemas.openxmlformats.org/officeDocument/2006/customXml" ds:itemID="{5161DC5A-B515-44A2-8293-788A99365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f3ff4-2489-4616-b5d9-63652dce8aa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AFF4D7-F5EE-4847-B7AA-D7310E804D43}">
  <ds:schemaRefs>
    <ds:schemaRef ds:uri="http://schemas.microsoft.com/sharepoint/v3/contenttype/forms"/>
  </ds:schemaRefs>
</ds:datastoreItem>
</file>

<file path=customXml/itemProps4.xml><?xml version="1.0" encoding="utf-8"?>
<ds:datastoreItem xmlns:ds="http://schemas.openxmlformats.org/officeDocument/2006/customXml" ds:itemID="{4C91D70A-C3CB-4DB7-921C-0EC4F62FA478}">
  <ds:schemaRefs>
    <ds:schemaRef ds:uri="http://schemas.openxmlformats.org/officeDocument/2006/bibliography"/>
  </ds:schemaRefs>
</ds:datastoreItem>
</file>

<file path=customXml/itemProps5.xml><?xml version="1.0" encoding="utf-8"?>
<ds:datastoreItem xmlns:ds="http://schemas.openxmlformats.org/officeDocument/2006/customXml" ds:itemID="{DE307AD5-6D6A-4B26-87C0-7F30F2D98EFE}">
  <ds:schemaRefs>
    <ds:schemaRef ds:uri="http://schemas.microsoft.com/office/2006/metadata/properties"/>
    <ds:schemaRef ds:uri="667f3ff4-2489-4616-b5d9-63652dce8aab"/>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LibreOffice/5.4.1.2$Windows_X86_64 LibreOffice_project/ea7cb86e6eeb2bf3a5af73a8f7777ac570321527</Application>
  <Pages>5</Pages>
  <Words>1688</Words>
  <Characters>10093</Characters>
  <CharactersWithSpaces>11790</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2018-10-24T10:10:00Z</dcterms:created>
  <dc:creator>chiara.giorgini@protiviti.it</dc:creator>
  <dc:description/>
  <dc:language>it-IT</dc:language>
  <cp:lastModifiedBy>Andrea Gaglietto</cp:lastModifiedBy>
  <cp:lastPrinted>2016-02-22T10:19:00Z</cp:lastPrinted>
  <dcterms:modified xsi:type="dcterms:W3CDTF">2018-10-24T10:10:00Z</dcterms:modified>
  <cp:revision>2</cp:revision>
  <dc:subject/>
  <dc:title>Sorgenia SpA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
    <vt:lpwstr>Documento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